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Courier" w:hAnsi="Courier"/>
          <w:sz w:val="20"/>
          <w:szCs w:val="20"/>
          <w:lang w:eastAsia="de-DE"/>
        </w:rPr>
      </w:pPr>
      <w:r>
        <w:rPr>
          <w:i/>
          <w:iCs/>
          <w:sz w:val="28"/>
          <w:szCs w:val="28"/>
          <w:lang w:eastAsia="de-DE"/>
        </w:rPr>
        <w:t>Entwurf für eine  Verfassung der Erde.</w:t>
      </w:r>
    </w:p>
    <w:p>
      <w:pPr>
        <w:pStyle w:val="Normal"/>
        <w:numPr>
          <w:ilvl w:val="0"/>
          <w:numId w:val="0"/>
        </w:numPr>
        <w:spacing w:lineRule="auto" w:line="240" w:before="0" w:after="0"/>
        <w:jc w:val="center"/>
        <w:outlineLvl w:val="0"/>
        <w:rPr>
          <w:rFonts w:ascii="Courier" w:hAnsi="Courier"/>
          <w:sz w:val="20"/>
          <w:szCs w:val="20"/>
          <w:lang w:eastAsia="de-DE"/>
        </w:rPr>
      </w:pPr>
      <w:r>
        <w:rPr>
          <w:i/>
          <w:iCs/>
          <w:sz w:val="28"/>
          <w:szCs w:val="28"/>
          <w:lang w:eastAsia="de-DE"/>
        </w:rPr>
        <w:t>Ferrajoli-Entwurf in 100 Artikeln, die zur Diskussion gestellt werden</w:t>
      </w:r>
    </w:p>
    <w:p>
      <w:pPr>
        <w:pStyle w:val="Normal"/>
        <w:spacing w:lineRule="auto" w:line="240" w:before="0" w:after="0"/>
        <w:rPr>
          <w:rFonts w:ascii="Courier" w:hAnsi="Courier"/>
          <w:sz w:val="20"/>
          <w:szCs w:val="20"/>
          <w:lang w:eastAsia="de-DE"/>
        </w:rPr>
      </w:pPr>
      <w:r>
        <w:rPr>
          <w:i/>
          <w:iCs/>
          <w:sz w:val="28"/>
          <w:szCs w:val="28"/>
          <w:lang w:eastAsia="de-DE"/>
        </w:rPr>
        <w:t> </w:t>
      </w:r>
    </w:p>
    <w:p>
      <w:pPr>
        <w:pStyle w:val="Normal"/>
        <w:spacing w:lineRule="auto" w:line="240" w:before="0" w:after="0"/>
        <w:rPr>
          <w:rFonts w:ascii="Courier" w:hAnsi="Courier"/>
          <w:sz w:val="20"/>
          <w:szCs w:val="20"/>
          <w:lang w:eastAsia="de-DE"/>
        </w:rPr>
      </w:pPr>
      <w:r>
        <w:rPr>
          <w:i/>
          <w:iCs/>
          <w:sz w:val="28"/>
          <w:szCs w:val="28"/>
          <w:lang w:eastAsia="de-DE"/>
        </w:rPr>
        <w:t> </w:t>
      </w:r>
    </w:p>
    <w:p>
      <w:pPr>
        <w:pStyle w:val="Normal"/>
        <w:spacing w:lineRule="auto" w:line="240" w:before="0" w:after="0"/>
        <w:rPr>
          <w:rFonts w:ascii="Courier" w:hAnsi="Courier"/>
          <w:sz w:val="20"/>
          <w:szCs w:val="20"/>
          <w:lang w:eastAsia="de-DE"/>
        </w:rPr>
      </w:pPr>
      <w:r>
        <w:rPr>
          <w:sz w:val="28"/>
          <w:szCs w:val="28"/>
          <w:lang w:eastAsia="de-DE"/>
        </w:rPr>
        <w:t xml:space="preserve">Das hier vorgestellte Projekt entstand auf Einladung des Exekutivkomitees der „Scuola Constituente Terra". In den Monaten der Pandemie und der erzwungenen Untätigkeit, in denen es unmöglich war, die Seminare durchzuführen, die in der Gründungsversammlung der  „Scuola Constituente Terra“ am 21. Februar 2020 in Rom geplant waren, schien es sinnvoll, einen ersten Verfassungsentwurf auszuarbeiten, der dazu dienen sollte, die Debatte zu erleichtern und Ergänzungen oder Änderungen anzuregen, basierend auf der systematischen Identifizierung der wichtigsten regulatorischen Fragen, die angegangen werden müssen. </w:t>
      </w:r>
    </w:p>
    <w:p>
      <w:pPr>
        <w:pStyle w:val="Normal"/>
        <w:spacing w:lineRule="auto" w:line="240" w:before="0" w:after="0"/>
        <w:rPr>
          <w:rFonts w:ascii="Courier" w:hAnsi="Courier"/>
          <w:sz w:val="20"/>
          <w:szCs w:val="20"/>
          <w:lang w:eastAsia="de-DE"/>
        </w:rPr>
      </w:pPr>
      <w:r>
        <w:rPr>
          <w:sz w:val="28"/>
          <w:szCs w:val="28"/>
          <w:lang w:eastAsia="de-DE"/>
        </w:rPr>
        <w:t>Bevor ich auf dieses Projekt eingehe, halte ich es für angebracht, noch einige Bemerkungen zu machen. Die erste betrifft den politischen Zweck dieser Initiative. Ziel des Projekts ist es erstens, zu zeigen, dass die Festlegung einer Verfassung für die Erde, d.h. eines Systems von Grenzen und Einschränkungen für die ursprünglichen Mächte souveräner Staaten und globaler Märkte, trotz kultureller Unterschiede, politischer Konflikte, mächtiger Interessen und tief verwurzelter Vorurteile, die sich dem entgegenstellen, möglich ist, und</w:t>
      </w:r>
      <w:r>
        <w:rPr>
          <w:sz w:val="28"/>
          <w:szCs w:val="28"/>
          <w:highlight w:val="cyan"/>
          <w:lang w:eastAsia="de-DE"/>
        </w:rPr>
        <w:t xml:space="preserve"> </w:t>
      </w:r>
      <w:r>
        <w:rPr>
          <w:sz w:val="28"/>
          <w:szCs w:val="28"/>
          <w:lang w:eastAsia="de-DE"/>
        </w:rPr>
        <w:t>zweitens, dass sie dringend geboten ist als rationale und einigende Antwort auf die vielen weltweiten Notlagen wie die ökologische Katastrophe, die nukleare Bedrohung, das Elend und der Hunger von Milliarden von Menschen, Notlagen also, die das friedliche Zusammenleben und das Überleben der Menschheit gefährden und die nur durch einen neuen Verfassungspakt mit allen Völkern der Erde wirksam bekämpft werden können .</w:t>
      </w:r>
    </w:p>
    <w:p>
      <w:pPr>
        <w:pStyle w:val="Normal"/>
        <w:spacing w:lineRule="auto" w:line="240" w:before="0" w:after="0"/>
        <w:rPr>
          <w:rFonts w:ascii="Courier" w:hAnsi="Courier"/>
          <w:sz w:val="20"/>
          <w:szCs w:val="20"/>
          <w:lang w:eastAsia="de-DE"/>
        </w:rPr>
      </w:pPr>
      <w:r>
        <w:rPr>
          <w:sz w:val="28"/>
          <w:szCs w:val="28"/>
          <w:lang w:eastAsia="de-DE"/>
        </w:rPr>
        <w:t xml:space="preserve">Die zweite Beobachtung hängt mit der ersten zusammen. Gerade weil dieses Projekt das Ergebnis einer theoretischen Reflexion über die vernünftigste Antwort auf die großen gegenwärtigen Nöte ist, zeichnet es ein Modell auf, gleichsam ideal und regulativ, geeignet, eine Öffentlichkeit zu schaffen, die den Herausforderungen und globalen Notlagen gewachsen ist, die Prinzipien der Gerechtigkeit </w:t>
      </w:r>
      <w:r>
        <w:rPr>
          <w:i/>
          <w:iCs/>
          <w:sz w:val="28"/>
          <w:szCs w:val="28"/>
          <w:lang w:eastAsia="de-DE"/>
        </w:rPr>
        <w:t>zu</w:t>
      </w:r>
      <w:r>
        <w:rPr>
          <w:sz w:val="28"/>
          <w:szCs w:val="28"/>
          <w:lang w:eastAsia="de-DE"/>
        </w:rPr>
        <w:t xml:space="preserve"> gewährleisten, die in den vielen Chartas der Rechte proklamiert werden, die unsere Rechtssysteme bevölkern. Daher rührt der radikale und scheinbar utopische Charakter vieler ihrer Normen: von der Justiziabilität der Verletzungen der Grundfreiheiten durch despotische Regime bis hin zur globalen Garantie des Rechts auf Gesundheit und Lebensunterhalt aller Menschen, von der universellen Staatsbürgerschaft bis hin zur Abschaffung von Waffen und Armeen, von der Errichtung eines erdumfassenden  Bereichs zum Schutz der Umwelt bis hin zur Einführung einer Weltsteuer auf große Vermögen und sehr hohe Einkommen, die in der Lage ist, globale Institutionen zu finanzieren, welche diese Rechte garantieren. </w:t>
      </w:r>
    </w:p>
    <w:p>
      <w:pPr>
        <w:pStyle w:val="Normal"/>
        <w:spacing w:lineRule="auto" w:line="240" w:before="0" w:after="0"/>
        <w:rPr>
          <w:rFonts w:ascii="Courier" w:hAnsi="Courier"/>
          <w:sz w:val="20"/>
          <w:szCs w:val="20"/>
          <w:lang w:eastAsia="de-DE"/>
        </w:rPr>
      </w:pPr>
      <w:r>
        <w:rPr>
          <w:sz w:val="28"/>
          <w:szCs w:val="28"/>
          <w:lang w:eastAsia="de-DE"/>
        </w:rPr>
        <w:t>Die dritte Bemerkung betrifft die Besonderheit dieses Entwurfs im Verhältnis zu den bestehenden Grundrechtsverfassungen. Dieses Projekt entspricht dem, was wir im Wortlaut der Präambel der Charta der Grundrechte der Europäischen Union als die "Verfassungswerte" bezeichnen können, die den fortschrittlichsten Verfassungsrechten, sowohl der nationalen als auch der internationalen, gemeinsam sind. Aber eine Verfassung der Erde unterscheidet sich selbstverständlich sehr von allen geltenden Verfassungen, da sie auf globale Probleme reagieren muss, die in anderen Epochen undenkbar waren, und da sie neue Rechte und neue lebenswichtige Güter gegen neue Mächte und neue Aggressionen schützen muss, die in der Vergangenheit unvorstellbar waren und neue Garantiesysteme erfordern, die viel einschneidender und komplexer sind als die von unserer Rechtstradition überlieferten. So radikal und innovativ sie auch sein mögen, die hier vorgeschlagenen Garantien sind meines Erachtens bereits logisch impliziert und normativ geboten, wenn man die zahlreichen geltenden Verfassungen und Grundgesetze ernst nimmt, und zwar durch den universellen Charakter dieser negativen oder positiven Erwartungen, in denen die Grundrechte und die darin verankerten Grundsätze des Friedens und der Gerechtigkeit bestehen.</w:t>
      </w:r>
    </w:p>
    <w:p>
      <w:pPr>
        <w:pStyle w:val="Normal"/>
        <w:spacing w:lineRule="auto" w:line="240" w:before="0" w:after="0"/>
        <w:rPr>
          <w:rFonts w:ascii="Courier" w:hAnsi="Courier"/>
          <w:sz w:val="20"/>
          <w:szCs w:val="20"/>
          <w:lang w:eastAsia="de-DE"/>
        </w:rPr>
      </w:pPr>
      <w:r>
        <w:rPr>
          <w:sz w:val="28"/>
          <w:szCs w:val="28"/>
          <w:lang w:eastAsia="de-DE"/>
        </w:rPr>
        <w:t> </w:t>
      </w:r>
    </w:p>
    <w:p>
      <w:pPr>
        <w:pStyle w:val="Normal"/>
        <w:spacing w:lineRule="auto" w:line="240" w:before="0" w:after="0"/>
        <w:rPr>
          <w:rFonts w:ascii="Courier" w:hAnsi="Courier"/>
          <w:sz w:val="20"/>
          <w:szCs w:val="20"/>
          <w:lang w:eastAsia="de-DE"/>
        </w:rPr>
      </w:pPr>
      <w:r>
        <w:rPr>
          <w:sz w:val="28"/>
          <w:szCs w:val="28"/>
          <w:lang w:eastAsia="de-DE"/>
        </w:rPr>
        <w:t> </w:t>
      </w:r>
    </w:p>
    <w:p>
      <w:pPr>
        <w:pStyle w:val="Normal"/>
        <w:spacing w:lineRule="auto" w:line="240" w:before="0" w:after="0"/>
        <w:rPr>
          <w:rFonts w:ascii="Courier" w:hAnsi="Courier"/>
          <w:sz w:val="20"/>
          <w:szCs w:val="20"/>
          <w:lang w:eastAsia="de-DE"/>
        </w:rPr>
      </w:pPr>
      <w:r>
        <w:rPr>
          <w:sz w:val="28"/>
          <w:szCs w:val="28"/>
          <w:lang w:eastAsia="de-DE"/>
        </w:rPr>
        <w:t xml:space="preserve">2. Nach diesen Vorbemerkungen werde ich das  Projekt nun kurz skizzieren. Der Entwurf besteht aus hundert Artikeln, die in zwei Teile unterteilt sind: Der erste Teil ist den Prinzipien der materiellen Gerechtigkeit gewidmet, welche die </w:t>
      </w:r>
      <w:r>
        <w:rPr>
          <w:i/>
          <w:iCs/>
          <w:sz w:val="28"/>
          <w:szCs w:val="28"/>
          <w:lang w:eastAsia="de-DE"/>
        </w:rPr>
        <w:t>Ziele</w:t>
      </w:r>
      <w:r>
        <w:rPr>
          <w:sz w:val="28"/>
          <w:szCs w:val="28"/>
          <w:lang w:eastAsia="de-DE"/>
        </w:rPr>
        <w:t xml:space="preserve"> und die Daseinsberechtigung einer Verfassung für die Erde zum Ausdruck bringen; die zweite ist den globalen Institutionen gewidmet, die von der Verfassung als </w:t>
      </w:r>
      <w:r>
        <w:rPr>
          <w:i/>
          <w:iCs/>
          <w:sz w:val="28"/>
          <w:szCs w:val="28"/>
          <w:lang w:eastAsia="de-DE"/>
        </w:rPr>
        <w:t>geeignete Instrumente</w:t>
      </w:r>
      <w:r>
        <w:rPr>
          <w:sz w:val="28"/>
          <w:szCs w:val="28"/>
          <w:lang w:eastAsia="de-DE"/>
        </w:rPr>
        <w:t xml:space="preserve"> vorgesehen werden und verbindlich sind, um dank ihrer Funktionen und der ihnen zugewiesenen Mittel die Erreichung der festgelegten Ziele zu gewährleisten. </w:t>
      </w:r>
    </w:p>
    <w:p>
      <w:pPr>
        <w:pStyle w:val="Normal"/>
        <w:spacing w:lineRule="auto" w:line="240" w:before="0" w:after="0"/>
        <w:rPr>
          <w:rFonts w:ascii="Courier" w:hAnsi="Courier"/>
          <w:sz w:val="20"/>
          <w:szCs w:val="20"/>
          <w:lang w:eastAsia="de-DE"/>
        </w:rPr>
      </w:pPr>
      <w:r>
        <w:rPr>
          <w:sz w:val="28"/>
          <w:szCs w:val="28"/>
          <w:lang w:eastAsia="de-DE"/>
        </w:rPr>
        <w:t xml:space="preserve">Der erste Teil des Projekts ist nach einer programmatischen Präambel, in der das </w:t>
      </w:r>
      <w:r>
        <w:rPr>
          <w:i/>
          <w:iCs/>
          <w:sz w:val="28"/>
          <w:szCs w:val="28"/>
          <w:lang w:eastAsia="de-DE"/>
        </w:rPr>
        <w:t>Incipit</w:t>
      </w:r>
      <w:r>
        <w:rPr>
          <w:sz w:val="28"/>
          <w:szCs w:val="28"/>
          <w:lang w:eastAsia="de-DE"/>
        </w:rPr>
        <w:t xml:space="preserve"> der Charta der Vereinten Nationen paraphrasiert wird, in vier Titel unterteilt, die jeweils den obersten Prinzipien, den Grundrechten, den Grundgütern und den illegalen Gütern gewidmet sind. </w:t>
      </w:r>
    </w:p>
    <w:p>
      <w:pPr>
        <w:pStyle w:val="Normal"/>
        <w:spacing w:lineRule="auto" w:line="240" w:before="0" w:after="0"/>
        <w:rPr>
          <w:rFonts w:ascii="Courier" w:hAnsi="Courier"/>
          <w:sz w:val="20"/>
          <w:szCs w:val="20"/>
          <w:lang w:eastAsia="de-DE"/>
        </w:rPr>
      </w:pPr>
      <w:r>
        <w:rPr>
          <w:sz w:val="28"/>
          <w:szCs w:val="28"/>
          <w:lang w:eastAsia="de-DE"/>
        </w:rPr>
        <w:t xml:space="preserve">Die </w:t>
      </w:r>
      <w:r>
        <w:rPr>
          <w:i/>
          <w:iCs/>
          <w:sz w:val="28"/>
          <w:szCs w:val="28"/>
          <w:lang w:eastAsia="de-DE"/>
        </w:rPr>
        <w:t>obersten Prinzipien</w:t>
      </w:r>
      <w:r>
        <w:rPr>
          <w:sz w:val="28"/>
          <w:szCs w:val="28"/>
          <w:lang w:eastAsia="de-DE"/>
        </w:rPr>
        <w:t xml:space="preserve">, die im ersten Titel (Artikel 1-6) dargelegt sind, definieren die Ziele der Föderation der Erde, die mit dem neuen Verfassungspakt festgelegt werden sollen; diese sind: die Aufrechterhaltung des Friedens, der Schutz der Natur, der Schutz lebenswichtiger Güter, das Verbot tödlicher Güter und die Garantie der Würde, der Gleichheit und der Grundrechte aller Menschen. Insbesondere wird die Gleichheit mit zwei klassischen Begriffen definiert: die Gleichheit vor dem Gesetz, welche  die Klarheit, Eindeutigkeit und Bestimmtheit normativer Sprachen als Bedingungen für die semantische Kohärenz des Legalitätsprinzips vorschreibt, und die Gleichheit der Grundrechte, die wiederum zum Wohle aller Menschen die gleichen und wirksamen Garantien dieser Rechte – die Verbote ihrer Verletzungen und die damit verbundenen Verpflichtungen, wodurch durch die fehlenden nationalen Rechtsgrundlagen angemessen durch globale Garantien abgedeckt werden. </w:t>
      </w:r>
    </w:p>
    <w:p>
      <w:pPr>
        <w:pStyle w:val="Normal"/>
        <w:spacing w:lineRule="auto" w:line="240" w:before="0" w:after="0"/>
        <w:rPr>
          <w:sz w:val="28"/>
          <w:szCs w:val="28"/>
          <w:lang w:eastAsia="de-DE"/>
        </w:rPr>
      </w:pPr>
      <w:r>
        <w:rPr>
          <w:sz w:val="28"/>
          <w:szCs w:val="28"/>
          <w:lang w:eastAsia="de-DE"/>
        </w:rPr>
        <w:t xml:space="preserve">Bei den </w:t>
      </w:r>
      <w:r>
        <w:rPr>
          <w:i/>
          <w:iCs/>
          <w:sz w:val="28"/>
          <w:szCs w:val="28"/>
          <w:lang w:eastAsia="de-DE"/>
        </w:rPr>
        <w:t>Grundrechten</w:t>
      </w:r>
      <w:r>
        <w:rPr>
          <w:sz w:val="28"/>
          <w:szCs w:val="28"/>
          <w:lang w:eastAsia="de-DE"/>
        </w:rPr>
        <w:t xml:space="preserve">, die in Titel II (Artikel 7-47) vorgesehen sind, handelt es sich um die traditionellen Rechte, die in den internationalen Chartas weltweit allen zugesprochen werden, die aber in den meisten Teilen der Welt in Ermangelung von Garantien systematisch verletzt werden: </w:t>
      </w:r>
    </w:p>
    <w:p>
      <w:pPr>
        <w:pStyle w:val="Normal"/>
        <w:numPr>
          <w:ilvl w:val="0"/>
          <w:numId w:val="2"/>
        </w:numPr>
        <w:spacing w:lineRule="auto" w:line="240" w:before="0" w:after="0"/>
        <w:rPr>
          <w:sz w:val="28"/>
          <w:szCs w:val="28"/>
          <w:lang w:eastAsia="de-DE"/>
        </w:rPr>
      </w:pPr>
      <w:r>
        <w:rPr>
          <w:sz w:val="28"/>
          <w:szCs w:val="28"/>
          <w:lang w:eastAsia="de-DE"/>
        </w:rPr>
        <w:t xml:space="preserve">in erster Linie gegen die vielen despotischen Regime, die unseren Planeten heimsuchen, das </w:t>
      </w:r>
      <w:r>
        <w:rPr>
          <w:i/>
          <w:iCs/>
          <w:sz w:val="28"/>
          <w:szCs w:val="28"/>
          <w:lang w:eastAsia="de-DE"/>
        </w:rPr>
        <w:t>Recht auf Immunität</w:t>
      </w:r>
      <w:r>
        <w:rPr>
          <w:sz w:val="28"/>
          <w:szCs w:val="28"/>
          <w:lang w:eastAsia="de-DE"/>
        </w:rPr>
        <w:t xml:space="preserve"> und </w:t>
      </w:r>
      <w:r>
        <w:rPr>
          <w:i/>
          <w:iCs/>
          <w:sz w:val="28"/>
          <w:szCs w:val="28"/>
          <w:lang w:eastAsia="de-DE"/>
        </w:rPr>
        <w:t>Freiheit</w:t>
      </w:r>
      <w:r>
        <w:rPr>
          <w:sz w:val="28"/>
          <w:szCs w:val="28"/>
          <w:lang w:eastAsia="de-DE"/>
        </w:rPr>
        <w:t xml:space="preserve"> (Artikel 9-23), vom Recht auf Leben bis hin zur persönlichen Freiheit, von der klassischen Gedanken-, Versammlungs- und Vereinigungsfreiheit bis hin zum Recht auf Auswanderung und folglich auf Einwanderung irgendwo auf der Erde; </w:t>
      </w:r>
    </w:p>
    <w:p>
      <w:pPr>
        <w:pStyle w:val="Normal"/>
        <w:numPr>
          <w:ilvl w:val="0"/>
          <w:numId w:val="2"/>
        </w:numPr>
        <w:spacing w:lineRule="auto" w:line="240" w:before="0" w:after="0"/>
        <w:rPr>
          <w:rFonts w:ascii="Courier" w:hAnsi="Courier"/>
          <w:sz w:val="20"/>
          <w:szCs w:val="20"/>
          <w:lang w:eastAsia="de-DE"/>
        </w:rPr>
      </w:pPr>
      <w:r>
        <w:rPr>
          <w:sz w:val="28"/>
          <w:szCs w:val="28"/>
          <w:lang w:eastAsia="de-DE"/>
        </w:rPr>
        <w:t xml:space="preserve">zweitens gegen die derzeitigen Ungleichheiten und gegen Armut und Hunger in der Welt, die </w:t>
      </w:r>
      <w:r>
        <w:rPr>
          <w:i/>
          <w:sz w:val="28"/>
          <w:szCs w:val="28"/>
          <w:lang w:eastAsia="de-DE"/>
        </w:rPr>
        <w:t>sozialen Rechte</w:t>
      </w:r>
      <w:r>
        <w:rPr>
          <w:sz w:val="28"/>
          <w:szCs w:val="28"/>
          <w:lang w:eastAsia="de-DE"/>
        </w:rPr>
        <w:t xml:space="preserve"> (Artikel 24-29), wie das </w:t>
      </w:r>
      <w:r>
        <w:rPr>
          <w:i/>
          <w:iCs/>
          <w:sz w:val="28"/>
          <w:szCs w:val="28"/>
          <w:lang w:eastAsia="de-DE"/>
        </w:rPr>
        <w:t>Recht</w:t>
      </w:r>
      <w:r>
        <w:rPr>
          <w:sz w:val="28"/>
          <w:szCs w:val="28"/>
          <w:lang w:eastAsia="de-DE"/>
        </w:rPr>
        <w:t xml:space="preserve"> auf Gesundheit, Bildung, Lebensunterhalt und Wohnraum; </w:t>
      </w:r>
    </w:p>
    <w:p>
      <w:pPr>
        <w:pStyle w:val="Normal"/>
        <w:numPr>
          <w:ilvl w:val="0"/>
          <w:numId w:val="2"/>
        </w:numPr>
        <w:spacing w:lineRule="auto" w:line="240" w:before="0" w:after="0"/>
        <w:rPr>
          <w:rFonts w:ascii="Courier" w:hAnsi="Courier"/>
          <w:sz w:val="20"/>
          <w:szCs w:val="20"/>
          <w:lang w:eastAsia="de-DE"/>
        </w:rPr>
      </w:pPr>
      <w:r>
        <w:rPr>
          <w:sz w:val="28"/>
          <w:szCs w:val="28"/>
          <w:lang w:eastAsia="de-DE"/>
        </w:rPr>
        <w:t xml:space="preserve">drittens gegen die heutigen staatlichen Souveränitäten, die sich zunehmend von ihren sozialen Grundlagen lösen, von den </w:t>
      </w:r>
      <w:r>
        <w:rPr>
          <w:i/>
          <w:sz w:val="28"/>
          <w:szCs w:val="28"/>
          <w:lang w:eastAsia="de-DE"/>
        </w:rPr>
        <w:t>politischen Rechten</w:t>
      </w:r>
      <w:r>
        <w:rPr>
          <w:sz w:val="28"/>
          <w:szCs w:val="28"/>
          <w:lang w:eastAsia="de-DE"/>
        </w:rPr>
        <w:t xml:space="preserve"> (Artikel 30-36), vom Friedensprinzip und dem Recht der Völker auf innere und äußere Selbstbestimmung bis hin zu den Rechten des Einzelnen auf </w:t>
      </w:r>
      <w:r>
        <w:rPr>
          <w:iCs/>
          <w:sz w:val="28"/>
          <w:szCs w:val="28"/>
          <w:lang w:eastAsia="de-DE"/>
        </w:rPr>
        <w:t>politische</w:t>
      </w:r>
      <w:r>
        <w:rPr>
          <w:sz w:val="28"/>
          <w:szCs w:val="28"/>
          <w:lang w:eastAsia="de-DE"/>
        </w:rPr>
        <w:t xml:space="preserve"> Partizipation durch Wahlen und kollektive Organisation in Parteien, einschließlich solcher von globalem Charakter;</w:t>
      </w:r>
    </w:p>
    <w:p>
      <w:pPr>
        <w:pStyle w:val="Normal"/>
        <w:numPr>
          <w:ilvl w:val="0"/>
          <w:numId w:val="2"/>
        </w:numPr>
        <w:spacing w:lineRule="auto" w:line="240" w:before="0" w:after="0"/>
        <w:rPr>
          <w:rFonts w:ascii="Courier" w:hAnsi="Courier"/>
          <w:sz w:val="20"/>
          <w:szCs w:val="20"/>
          <w:lang w:eastAsia="de-DE"/>
        </w:rPr>
      </w:pPr>
      <w:r>
        <w:rPr>
          <w:sz w:val="28"/>
          <w:szCs w:val="28"/>
          <w:lang w:eastAsia="de-DE"/>
        </w:rPr>
        <w:t xml:space="preserve">viertens gegen die gegenwärtige unsichtbare und unpersönliche Souveränität der Märkte, die bürgerlichen Rechte der Autonomie in Verhandlungen und Geschäften (Artikel 37-47), deren Charakter als Befugnisse anerkannt wird und daher nicht nur Garantien, sondern auch Grenzen für ihre Ausübung festgelegt werden, wie Umweltschutz, Verbraucherschutz und die </w:t>
      </w:r>
      <w:r>
        <w:rPr>
          <w:i/>
          <w:iCs/>
          <w:sz w:val="28"/>
          <w:szCs w:val="28"/>
          <w:lang w:eastAsia="de-DE"/>
        </w:rPr>
        <w:t>Gleichberechtigung</w:t>
      </w:r>
      <w:r>
        <w:rPr>
          <w:sz w:val="28"/>
          <w:szCs w:val="28"/>
          <w:lang w:eastAsia="de-DE"/>
        </w:rPr>
        <w:t xml:space="preserve"> aller Arbeitnehmer.</w:t>
      </w:r>
    </w:p>
    <w:p>
      <w:pPr>
        <w:pStyle w:val="Normal"/>
        <w:spacing w:lineRule="auto" w:line="240" w:before="0" w:after="0"/>
        <w:rPr>
          <w:rFonts w:ascii="Courier" w:hAnsi="Courier"/>
          <w:sz w:val="20"/>
          <w:szCs w:val="20"/>
          <w:lang w:eastAsia="de-DE"/>
        </w:rPr>
      </w:pPr>
      <w:r>
        <w:rPr>
          <w:sz w:val="28"/>
          <w:szCs w:val="28"/>
          <w:lang w:eastAsia="de-DE"/>
        </w:rPr>
        <w:t xml:space="preserve">Die beiden wichtigsten Neuerungen des ersten Teils dieses Entwurfs betreffen </w:t>
      </w:r>
      <w:r>
        <w:rPr>
          <w:i/>
          <w:iCs/>
          <w:sz w:val="28"/>
          <w:szCs w:val="28"/>
          <w:lang w:eastAsia="de-DE"/>
        </w:rPr>
        <w:t>die Rechtsgüter und die illegalen Güter</w:t>
      </w:r>
      <w:r>
        <w:rPr>
          <w:sz w:val="28"/>
          <w:szCs w:val="28"/>
          <w:lang w:eastAsia="de-DE"/>
        </w:rPr>
        <w:t xml:space="preserve">. In der Tat sind es die Garantien in Bezug auf diese Güter, die eingeführt werden müssen, um auf alle heutigen Herausforderungen globaler Art  und Notlagen– humanitäre, ökologische und nukleare – reagieren zu können, welche die individualistische Sprache der Rechte in der Regel nicht beantworten kann. </w:t>
      </w:r>
    </w:p>
    <w:p>
      <w:pPr>
        <w:pStyle w:val="Normal"/>
        <w:spacing w:lineRule="auto" w:line="240" w:before="0" w:after="0"/>
        <w:rPr>
          <w:sz w:val="28"/>
          <w:szCs w:val="28"/>
          <w:lang w:eastAsia="de-DE"/>
        </w:rPr>
      </w:pPr>
      <w:r>
        <w:rPr>
          <w:sz w:val="28"/>
          <w:szCs w:val="28"/>
          <w:lang w:eastAsia="de-DE"/>
        </w:rPr>
        <w:t xml:space="preserve">Vor allem müssen die in Titel III (Artikel 48-51) vorgesehenen </w:t>
      </w:r>
      <w:r>
        <w:rPr>
          <w:i/>
          <w:iCs/>
          <w:sz w:val="28"/>
          <w:szCs w:val="28"/>
          <w:lang w:eastAsia="de-DE"/>
        </w:rPr>
        <w:t>grundlegenden</w:t>
      </w:r>
      <w:r>
        <w:rPr>
          <w:sz w:val="28"/>
          <w:szCs w:val="28"/>
          <w:lang w:eastAsia="de-DE"/>
        </w:rPr>
        <w:t xml:space="preserve">, d.h. lebenswichtigen Güter gewährleistet werden, und zwar durch ihre Entfernung vom Markt und durch den Zugang der Rechte für alle; insbesondere geht es dabei um: </w:t>
      </w:r>
    </w:p>
    <w:p>
      <w:pPr>
        <w:pStyle w:val="Normal"/>
        <w:numPr>
          <w:ilvl w:val="0"/>
          <w:numId w:val="1"/>
        </w:numPr>
        <w:spacing w:lineRule="auto" w:line="240" w:before="0" w:after="0"/>
        <w:rPr>
          <w:sz w:val="28"/>
          <w:szCs w:val="28"/>
          <w:lang w:eastAsia="de-DE"/>
        </w:rPr>
      </w:pPr>
      <w:r>
        <w:rPr>
          <w:sz w:val="28"/>
          <w:szCs w:val="28"/>
          <w:lang w:eastAsia="de-DE"/>
        </w:rPr>
        <w:t xml:space="preserve">die </w:t>
      </w:r>
      <w:r>
        <w:rPr>
          <w:i/>
          <w:iCs/>
          <w:sz w:val="28"/>
          <w:szCs w:val="28"/>
          <w:lang w:eastAsia="de-DE"/>
        </w:rPr>
        <w:t>Allgemeingüter</w:t>
      </w:r>
      <w:r>
        <w:rPr>
          <w:sz w:val="28"/>
          <w:szCs w:val="28"/>
          <w:lang w:eastAsia="de-DE"/>
        </w:rPr>
        <w:t xml:space="preserve"> (Artikel 49) wie Luft, Trinkwasser, große Gletscher und große Wälder, die als  Universalbesitz besonders geschützt werden müssen;</w:t>
      </w:r>
    </w:p>
    <w:p>
      <w:pPr>
        <w:pStyle w:val="Normal"/>
        <w:numPr>
          <w:ilvl w:val="0"/>
          <w:numId w:val="1"/>
        </w:numPr>
        <w:spacing w:lineRule="auto" w:line="240" w:before="0" w:after="0"/>
        <w:rPr>
          <w:rFonts w:ascii="Courier" w:hAnsi="Courier"/>
          <w:sz w:val="20"/>
          <w:szCs w:val="20"/>
          <w:lang w:eastAsia="de-DE"/>
        </w:rPr>
      </w:pPr>
      <w:r>
        <w:rPr>
          <w:sz w:val="28"/>
          <w:szCs w:val="28"/>
          <w:lang w:eastAsia="de-DE"/>
        </w:rPr>
        <w:t xml:space="preserve">die </w:t>
      </w:r>
      <w:r>
        <w:rPr>
          <w:i/>
          <w:iCs/>
          <w:sz w:val="28"/>
          <w:szCs w:val="28"/>
          <w:lang w:eastAsia="de-DE"/>
        </w:rPr>
        <w:t>sozialen Güter</w:t>
      </w:r>
      <w:r>
        <w:rPr>
          <w:sz w:val="28"/>
          <w:szCs w:val="28"/>
          <w:lang w:eastAsia="de-DE"/>
        </w:rPr>
        <w:t xml:space="preserve"> (Art. 50), zu denen Impfstoffe und lebensrettende Arzneimittel gehören, für welche die universelle Garantie in der Verpflichtung besteht, sie an alle Menschen zu verteilen; </w:t>
      </w:r>
    </w:p>
    <w:p>
      <w:pPr>
        <w:pStyle w:val="Normal"/>
        <w:numPr>
          <w:ilvl w:val="0"/>
          <w:numId w:val="1"/>
        </w:numPr>
        <w:spacing w:lineRule="auto" w:line="240" w:before="0" w:after="0"/>
        <w:rPr>
          <w:rFonts w:ascii="Courier" w:hAnsi="Courier"/>
          <w:sz w:val="20"/>
          <w:szCs w:val="20"/>
          <w:lang w:eastAsia="de-DE"/>
        </w:rPr>
      </w:pPr>
      <w:r>
        <w:rPr>
          <w:sz w:val="28"/>
          <w:szCs w:val="28"/>
          <w:lang w:eastAsia="de-DE"/>
        </w:rPr>
        <w:t xml:space="preserve"> </w:t>
      </w:r>
      <w:r>
        <w:rPr>
          <w:sz w:val="28"/>
          <w:szCs w:val="28"/>
          <w:lang w:eastAsia="de-DE"/>
        </w:rPr>
        <w:t xml:space="preserve">die höchst </w:t>
      </w:r>
      <w:r>
        <w:rPr>
          <w:i/>
          <w:iCs/>
          <w:sz w:val="28"/>
          <w:szCs w:val="28"/>
          <w:lang w:eastAsia="de-DE"/>
        </w:rPr>
        <w:t>persönlichen Güter</w:t>
      </w:r>
      <w:r>
        <w:rPr>
          <w:sz w:val="28"/>
          <w:szCs w:val="28"/>
          <w:lang w:eastAsia="de-DE"/>
        </w:rPr>
        <w:t xml:space="preserve"> (Art. 51), welche die Unversehrtheit des menschlichen Körpers und die Identität von Personen betreffen und jedem unter Ausschluss aller anderen gehören.</w:t>
      </w:r>
    </w:p>
    <w:p>
      <w:pPr>
        <w:pStyle w:val="Normal"/>
        <w:spacing w:lineRule="auto" w:line="240" w:before="0" w:after="0"/>
        <w:rPr>
          <w:rFonts w:ascii="Courier" w:hAnsi="Courier"/>
          <w:sz w:val="20"/>
          <w:szCs w:val="20"/>
          <w:lang w:eastAsia="de-DE"/>
        </w:rPr>
      </w:pPr>
      <w:r>
        <w:rPr>
          <w:sz w:val="28"/>
          <w:szCs w:val="28"/>
          <w:lang w:eastAsia="de-DE"/>
        </w:rPr>
        <w:t>Zweitens müssen die in Titel IV (Artikel 52-58) vorgesehenen Schutzmaßnahmen gegen illegale, d. h. unerträgliche,</w:t>
      </w:r>
      <w:r>
        <w:rPr>
          <w:i/>
          <w:iCs/>
          <w:sz w:val="28"/>
          <w:szCs w:val="28"/>
          <w:lang w:eastAsia="de-DE"/>
        </w:rPr>
        <w:t xml:space="preserve"> Güter</w:t>
      </w:r>
      <w:r>
        <w:rPr>
          <w:sz w:val="28"/>
          <w:szCs w:val="28"/>
          <w:lang w:eastAsia="de-DE"/>
        </w:rPr>
        <w:t xml:space="preserve"> eingeführt werden. Diese Garantien bestehen in dem Verbot ihrer Produktion und/oder ihrer Kommerzialisierung und/oder ihrer Vorhaltung. Im Gegensatz zu den grundlegenden Gütern, welche lebenswichtig sind, müssen diese Güter – wie z.B. Atomwaffen, aber auch gewöhnliche Feuerwaffen, giftige oder anderweitig gefährliche Abfälle und Treibhausgasemissionen – als illegal verboten werden, da sie das Leben von Einzelpersonen und manchmal sogar von ganzen Völkern bedrohen.</w:t>
      </w:r>
    </w:p>
    <w:p>
      <w:pPr>
        <w:pStyle w:val="Normal"/>
        <w:spacing w:lineRule="auto" w:line="240" w:before="0" w:after="0"/>
        <w:rPr>
          <w:rFonts w:ascii="Courier" w:hAnsi="Courier"/>
          <w:sz w:val="20"/>
          <w:szCs w:val="20"/>
          <w:lang w:eastAsia="de-DE"/>
        </w:rPr>
      </w:pPr>
      <w:r>
        <w:rPr>
          <w:sz w:val="28"/>
          <w:szCs w:val="28"/>
          <w:lang w:eastAsia="de-DE"/>
        </w:rPr>
        <w:t> </w:t>
      </w:r>
    </w:p>
    <w:p>
      <w:pPr>
        <w:pStyle w:val="Normal"/>
        <w:spacing w:lineRule="auto" w:line="240" w:before="0" w:after="0"/>
        <w:rPr>
          <w:rFonts w:ascii="Courier" w:hAnsi="Courier"/>
          <w:sz w:val="20"/>
          <w:szCs w:val="20"/>
          <w:lang w:eastAsia="de-DE"/>
        </w:rPr>
      </w:pPr>
      <w:r>
        <w:rPr>
          <w:sz w:val="28"/>
          <w:szCs w:val="28"/>
          <w:lang w:eastAsia="de-DE"/>
        </w:rPr>
        <w:t> </w:t>
      </w:r>
    </w:p>
    <w:p>
      <w:pPr>
        <w:pStyle w:val="Normal"/>
        <w:spacing w:lineRule="auto" w:line="240" w:before="0" w:after="0"/>
        <w:rPr>
          <w:rFonts w:ascii="Courier" w:hAnsi="Courier"/>
          <w:sz w:val="20"/>
          <w:szCs w:val="20"/>
          <w:lang w:eastAsia="de-DE"/>
        </w:rPr>
      </w:pPr>
      <w:r>
        <w:rPr>
          <w:sz w:val="28"/>
          <w:szCs w:val="28"/>
          <w:lang w:eastAsia="de-DE"/>
        </w:rPr>
        <w:t xml:space="preserve">3. Der zweite Teil dieses Projekts gliedert sich ebenfalls in vier Titel. </w:t>
      </w:r>
    </w:p>
    <w:p>
      <w:pPr>
        <w:pStyle w:val="Normal"/>
        <w:spacing w:lineRule="auto" w:line="240" w:before="0" w:after="0"/>
        <w:rPr>
          <w:rFonts w:ascii="Courier" w:hAnsi="Courier"/>
          <w:sz w:val="20"/>
          <w:szCs w:val="20"/>
          <w:lang w:eastAsia="de-DE"/>
        </w:rPr>
      </w:pPr>
      <w:r>
        <w:rPr>
          <w:sz w:val="28"/>
          <w:szCs w:val="28"/>
          <w:lang w:eastAsia="de-DE"/>
        </w:rPr>
        <w:t xml:space="preserve">Der erste Titel (Artikel 59-63) definiert die Rolle und die Funktionen </w:t>
      </w:r>
      <w:r>
        <w:rPr>
          <w:i/>
          <w:iCs/>
          <w:sz w:val="28"/>
          <w:szCs w:val="28"/>
          <w:lang w:eastAsia="de-DE"/>
        </w:rPr>
        <w:t>der Förderation der Erde</w:t>
      </w:r>
      <w:r>
        <w:rPr>
          <w:sz w:val="28"/>
          <w:szCs w:val="28"/>
          <w:lang w:eastAsia="de-DE"/>
        </w:rPr>
        <w:t xml:space="preserve"> als politische Gemeinschaft, die für den Beitritt aller Staaten der Welt offen ist. Darin werden auf der Grundlage ihrer unterschiedlichen Legitimationsquellen drei Klassen globaler Institutionen unterschieden: die Regierungsinstitutionen, die Verfassungsinstitutionen und die Wirtschaftseinrichtungen. </w:t>
      </w:r>
    </w:p>
    <w:p>
      <w:pPr>
        <w:pStyle w:val="Normal"/>
        <w:spacing w:lineRule="auto" w:line="240" w:before="0" w:after="0"/>
        <w:rPr>
          <w:rFonts w:ascii="Courier" w:hAnsi="Courier"/>
          <w:sz w:val="20"/>
          <w:szCs w:val="20"/>
          <w:lang w:eastAsia="de-DE"/>
        </w:rPr>
      </w:pPr>
      <w:r>
        <w:rPr>
          <w:sz w:val="28"/>
          <w:szCs w:val="28"/>
          <w:lang w:eastAsia="de-DE"/>
        </w:rPr>
        <w:t xml:space="preserve">Der zweite Titel widmet sich den globalen </w:t>
      </w:r>
      <w:r>
        <w:rPr>
          <w:i/>
          <w:iCs/>
          <w:sz w:val="28"/>
          <w:szCs w:val="28"/>
          <w:lang w:eastAsia="de-DE"/>
        </w:rPr>
        <w:t>Institutionen</w:t>
      </w:r>
      <w:r>
        <w:rPr>
          <w:sz w:val="28"/>
          <w:szCs w:val="28"/>
          <w:lang w:eastAsia="de-DE"/>
        </w:rPr>
        <w:t xml:space="preserve"> und </w:t>
      </w:r>
      <w:r>
        <w:rPr>
          <w:i/>
          <w:iCs/>
          <w:sz w:val="28"/>
          <w:szCs w:val="28"/>
          <w:lang w:eastAsia="de-DE"/>
        </w:rPr>
        <w:t>Funktionen des Staates</w:t>
      </w:r>
      <w:r>
        <w:rPr>
          <w:sz w:val="28"/>
          <w:szCs w:val="28"/>
          <w:lang w:eastAsia="de-DE"/>
        </w:rPr>
        <w:t xml:space="preserve">. Dabei handelt es sich um die bestehenden Institutionen, die durch die Charta der Vereinten Nationen geschaffen wurden: die Generalversammlung, der Sicherheitsrat, der Wirtschafts- und Sozialrat und das Sekretariat (Artikel 64-70).Diese Institutionen stipulieren die Demokratisierung der Politik auf der Basis ihrer Repräsentativität der Völker der Erde, der Aufgabe, die globalen Garantieinstitutionen einzuführen und umzusetzen, und darüber hinaus alle Regierungsfunktionen, die für die Ziele der Föderation erforderlich sind, festzulegen, beginnend mit den Funktionen der internationalen öffentlichen Sicherheit.  Aber abgesehen von diesen Funktionen globaler Natur ist klar, dass die Funktionen der Regierung, da ihre Legitimität von ihrer politischen Repräsentativität abhängt, überwiegend in den Händen der Nationalstaaten bleiben sollten, die näher an der Wählerschaft sind. </w:t>
      </w:r>
    </w:p>
    <w:p>
      <w:pPr>
        <w:pStyle w:val="Normal"/>
        <w:spacing w:lineRule="auto" w:line="240" w:before="0" w:after="0"/>
        <w:rPr>
          <w:sz w:val="28"/>
          <w:szCs w:val="28"/>
          <w:lang w:eastAsia="de-DE"/>
        </w:rPr>
      </w:pPr>
      <w:r>
        <w:rPr>
          <w:sz w:val="28"/>
          <w:szCs w:val="28"/>
          <w:lang w:eastAsia="de-DE"/>
        </w:rPr>
      </w:r>
    </w:p>
    <w:p>
      <w:pPr>
        <w:pStyle w:val="Normal"/>
        <w:spacing w:lineRule="auto" w:line="240" w:before="0" w:after="0"/>
        <w:rPr>
          <w:rFonts w:ascii="Courier" w:hAnsi="Courier"/>
          <w:sz w:val="20"/>
          <w:szCs w:val="20"/>
          <w:lang w:eastAsia="de-DE"/>
        </w:rPr>
      </w:pPr>
      <w:r>
        <w:rPr>
          <w:sz w:val="28"/>
          <w:szCs w:val="28"/>
          <w:lang w:eastAsia="de-DE"/>
        </w:rPr>
        <w:t xml:space="preserve">Noch wesentlich entscheidender für den Aufbau einer weltweiten Öffentlichkeit, die den globalen Herausforderungen gewachsen ist, ist die Einführung dessen, was wir globale </w:t>
      </w:r>
      <w:r>
        <w:rPr>
          <w:i/>
          <w:iCs/>
          <w:sz w:val="28"/>
          <w:szCs w:val="28"/>
          <w:lang w:eastAsia="de-DE"/>
        </w:rPr>
        <w:t>Garantiefunktionen und-institutionen</w:t>
      </w:r>
      <w:r>
        <w:rPr>
          <w:sz w:val="28"/>
          <w:szCs w:val="28"/>
          <w:lang w:eastAsia="de-DE"/>
        </w:rPr>
        <w:t xml:space="preserve"> nennen können, die gerade durch die Garantien der Gleichheit aller Menschen in den Menschenrechten, des Schutzes grundlegender Güter, weil sie lebenswichtig sind, und des Schutzes vor illegalen Gütern, weil sie unerträglich sind, von einer Kontrollinstanz legitimiert sind. Diese Institutionen sind im dritten Titel (Artikel 71-90) vorgesehen, der wiederum in zwei Abschnitte unterteilt ist: Der erste Abschnitt  ist den </w:t>
      </w:r>
      <w:r>
        <w:rPr>
          <w:i/>
          <w:iCs/>
          <w:sz w:val="28"/>
          <w:szCs w:val="28"/>
          <w:lang w:eastAsia="de-DE"/>
        </w:rPr>
        <w:t xml:space="preserve">Institutionen </w:t>
      </w:r>
      <w:r>
        <w:rPr>
          <w:sz w:val="28"/>
          <w:szCs w:val="28"/>
          <w:lang w:eastAsia="de-DE"/>
        </w:rPr>
        <w:t xml:space="preserve">und </w:t>
      </w:r>
      <w:r>
        <w:rPr>
          <w:i/>
          <w:iCs/>
          <w:sz w:val="28"/>
          <w:szCs w:val="28"/>
          <w:lang w:eastAsia="de-DE"/>
        </w:rPr>
        <w:t>globalen Funktionen</w:t>
      </w:r>
      <w:r>
        <w:rPr>
          <w:sz w:val="28"/>
          <w:szCs w:val="28"/>
          <w:lang w:eastAsia="de-DE"/>
        </w:rPr>
        <w:t xml:space="preserve"> der Grundgarantie der im ersten Teil festgelegten Grundsätze gewidmet, d.h. der unmittelbaren und direkten </w:t>
      </w:r>
      <w:r>
        <w:rPr>
          <w:i/>
          <w:iCs/>
          <w:sz w:val="28"/>
          <w:szCs w:val="28"/>
          <w:lang w:eastAsia="de-DE"/>
        </w:rPr>
        <w:t>Gewährleistung</w:t>
      </w:r>
      <w:r>
        <w:rPr>
          <w:sz w:val="28"/>
          <w:szCs w:val="28"/>
          <w:lang w:eastAsia="de-DE"/>
        </w:rPr>
        <w:t xml:space="preserve"> von Frieden, Sicherheit, Umwelt und Menschenrechten, und zwar durch die Freiheitsrechte, durch die sozialen Rechte auf Gesundheit, Bildung, Lebensunterhalt und Arbeitnehmerrechte (Artikel 74-85); Der zweite Abschnitt widmet sich den </w:t>
      </w:r>
      <w:r>
        <w:rPr>
          <w:i/>
          <w:iCs/>
          <w:sz w:val="28"/>
          <w:szCs w:val="28"/>
          <w:lang w:eastAsia="de-DE"/>
        </w:rPr>
        <w:t>Institutionen</w:t>
      </w:r>
      <w:r>
        <w:rPr>
          <w:sz w:val="28"/>
          <w:szCs w:val="28"/>
          <w:lang w:eastAsia="de-DE"/>
        </w:rPr>
        <w:t xml:space="preserve"> und </w:t>
      </w:r>
      <w:r>
        <w:rPr>
          <w:i/>
          <w:iCs/>
          <w:sz w:val="28"/>
          <w:szCs w:val="28"/>
          <w:lang w:eastAsia="de-DE"/>
        </w:rPr>
        <w:t>globalen Funktionen</w:t>
      </w:r>
      <w:r>
        <w:rPr>
          <w:sz w:val="28"/>
          <w:szCs w:val="28"/>
          <w:lang w:eastAsia="de-DE"/>
        </w:rPr>
        <w:t xml:space="preserve"> der </w:t>
      </w:r>
      <w:r>
        <w:rPr>
          <w:i/>
          <w:iCs/>
          <w:sz w:val="28"/>
          <w:szCs w:val="28"/>
          <w:lang w:eastAsia="de-DE"/>
        </w:rPr>
        <w:t>sekundären Garantien</w:t>
      </w:r>
      <w:r>
        <w:rPr>
          <w:sz w:val="28"/>
          <w:szCs w:val="28"/>
          <w:lang w:eastAsia="de-DE"/>
        </w:rPr>
        <w:t xml:space="preserve">, die für die Untersuchung und gerichtliche Wiedergutmachung von Verstößen gegen die oben genannten Grundsätze durch Begehung oder Unterlassung und gleichzeitig für die Beilegung internationaler Streitigkeiten zuständig sind (Artikel 86-90). </w:t>
      </w:r>
    </w:p>
    <w:p>
      <w:pPr>
        <w:pStyle w:val="Normal"/>
        <w:spacing w:lineRule="auto" w:line="240" w:before="0" w:after="0"/>
        <w:rPr>
          <w:sz w:val="28"/>
          <w:szCs w:val="28"/>
        </w:rPr>
      </w:pPr>
      <w:r>
        <w:rPr>
          <w:sz w:val="28"/>
          <w:szCs w:val="28"/>
        </w:rPr>
        <w:t>Einige globale Garantieinstitutionen existieren bereits: die Weltgesundheitsorganisation, die FAO, die UNESCO und die Internationale Arbeitsorganisation. Diese sollen sowohl hinsichtlich ihrer Funktionen als auch ihres gesamten Apparates gestärkt werden, um sie in die Lage zu versetzen, die universelle Garantie des Rechts auf Gesundheit, auf Bildung, Grundernährung und faire und menschenwürdige Arbeitsbedingungen wirksam gewährleisten zu können. Andere globale Primärgarantieinstitutionen werden dagegen nach den Regeln dieses zweiten Teils in Anwendung der gleichen Grundsätze wie im ersten Teil etabliert. Vor allem ist ein Internationaler Menschenrechtsrat vorgesehen, dessen Aufgabe es ist, die Aktivitäten der anderen Garantieinstitutionen zu koordinieren und die dafür erforderlichen Mittel zu verteilen. Um den Erhalt des Friedens zu garantieren, werden folgende Vereinbarungen getroffen: ein Waffenverbot, das Monopol der militärischen Gewalt in der Hand der Polizei, global und lokal, und somit die Auflösung der nationalen Armeen, wie sie bereits Immauel Kant vor mehr als zwei Jahrhunderten herbeigewünscht hat. Außerdem wird eine Umweltschutzbehörde eingerichtet, die zuständig ist für den Schutz der Natur durch die Einstufung aller als lebenswichtig identifizierten Naturgüter als Vermögenswerte eines Welteigentums sowie für die Kontrolle der Einhaltung der Verbote der Produktion von Treibhausgasen und giftigen oder anderweitig tödlichen Abfällen. Weiter sind vorgesehen: eine Internationale Organisation für soziale Leistungen, um den Lebensunterhalt der Menschen zu garantieren, eine Weltwasseragentur, um den Zugang zu Trinkwasser für alle zu garantieren und ein Weltkomitee für digitale Kommunikation, um die Menschenrechte zu garantieren, die durch diese Art der Kommunikation erfüllt oder verletzt werden können.</w:t>
      </w:r>
    </w:p>
    <w:p>
      <w:pPr>
        <w:pStyle w:val="Normal"/>
        <w:spacing w:lineRule="auto" w:line="240" w:before="0" w:after="0"/>
        <w:rPr>
          <w:rFonts w:ascii="Courier" w:hAnsi="Courier"/>
          <w:sz w:val="20"/>
          <w:szCs w:val="20"/>
          <w:lang w:eastAsia="de-DE"/>
        </w:rPr>
      </w:pPr>
      <w:r>
        <w:rPr>
          <w:sz w:val="28"/>
          <w:szCs w:val="28"/>
          <w:lang w:eastAsia="de-DE"/>
        </w:rPr>
        <w:t>Was die globalen Institutionen der sekundären Garantie betrifft, so existieren derzeit zwei solcher Institutionen: erstens der Internationale Gerichtshof, dessen Rechtssprechung verbindlich gemacht und auf andere Streitigkeiten ausgedehnt wird, an denen Staaten beteiligt sind, und zweitens der derzeitige Internationale Strafgerichtshof, dessen Zuständigkeit ausgedehnt wird auf schwere Verletzungen der Freiheitsrechte durch despotische Regime, auf Gewalt, welche die Ausübung der Grundrechte, einschließlich des Rechts auf Auswanderung, verbietet sowie auf die Verhinderung von unerlaubter Herstellung und unerlaubtem Handel mit Waffen.  Es werden auch zwei neue, nicht weniger wichtige Gerichtsbarkeiten geschaffen. Die erste ist das Globale Verfassungsgericht, dessen Aufgabe darin besteht, jeglichen Verstoß gegen die Normen dieser Verfassung zu überwachen, diese Normen an die Spitze des Quellensystems zu stellen und ihnen daher das Erfordernis der Rigidität aufzuerlegen, welches das Kennzeichen des heutigen Verfassungsgarantieismus ist. Die zweite ist der Internationale Gerichtshof für systemische Verbrechen,  welcher dafür zuständig ist, die Aufdeckung und Beendigung dieser Verbrechen zu fördern, weil sie systematische Verletzungen von Grundrechten oder Gütern darstellen, die nicht auf die strafrechtliche Verantwortung bestimmter Personen zurückzuführen sind, sondern auf die Irrationalität und soziale Verantwortungslosigkeit des gegenwärtigen politischen und wirtschaftlichen Systems: Umweltzerstörung, die Gefahr nuklearer Konflikte, das Anwachsen von Hunger und Armut in den Peripherien der Welt.</w:t>
      </w:r>
    </w:p>
    <w:p>
      <w:pPr>
        <w:pStyle w:val="Normal"/>
        <w:spacing w:lineRule="auto" w:line="240" w:before="0" w:after="0"/>
        <w:rPr>
          <w:sz w:val="28"/>
          <w:szCs w:val="28"/>
          <w:lang w:eastAsia="de-DE"/>
        </w:rPr>
      </w:pPr>
      <w:r>
        <w:rPr>
          <w:sz w:val="28"/>
          <w:szCs w:val="28"/>
          <w:lang w:eastAsia="de-DE"/>
        </w:rPr>
        <w:t>Der vierte Titel des zweiten Teils schließlich befasst sich mit den Wirtschafts</w:t>
      </w:r>
      <w:r>
        <w:rPr>
          <w:i/>
          <w:iCs/>
          <w:sz w:val="28"/>
          <w:szCs w:val="28"/>
          <w:lang w:eastAsia="de-DE"/>
        </w:rPr>
        <w:t>- und Finanzinstitutionen</w:t>
      </w:r>
      <w:r>
        <w:rPr>
          <w:sz w:val="28"/>
          <w:szCs w:val="28"/>
          <w:lang w:eastAsia="de-DE"/>
        </w:rPr>
        <w:t xml:space="preserve"> (Artikel 91 bis 99). Es handelt sich um Institutionen, die es in der internationalen Ordnung bereits gibt: die Weltbank und der Internationale Währungsfonds, die 1945 nach den Bretton-Woods-Abkommen gegründet wurden, und die Welthandelsorganisation, die 1995 gegründet wurde. In diesen Institutionen werden die Kriterien für die Leitungsgremien reformiert</w:t>
      </w:r>
      <w:r>
        <w:rPr>
          <w:sz w:val="28"/>
          <w:szCs w:val="28"/>
          <w:highlight w:val="cyan"/>
          <w:lang w:eastAsia="de-DE"/>
        </w:rPr>
        <w:t xml:space="preserve"> </w:t>
      </w:r>
      <w:r>
        <w:rPr>
          <w:sz w:val="28"/>
          <w:szCs w:val="28"/>
          <w:lang w:eastAsia="de-DE"/>
        </w:rPr>
        <w:t xml:space="preserve">und die derzeitige Kontrolle durch die reicheren Länder, die auf die Tatsache zurückzuführen ist, dass sie eher ihren Reichtum als ihre Bevölkerung repräsentieren, hat die ihnen durch ihre Statuten übertragene Rolle der Förderung der Entwicklung der armen Länder und die Verringerung der wirtschaftlichen Ungleichgewichte, die ihnen durch ihre Statuten übertragen wurden, bisher unwirksam gemacht und manchmal umgekehrt. </w:t>
      </w:r>
    </w:p>
    <w:p>
      <w:pPr>
        <w:pStyle w:val="NoSpacing"/>
        <w:rPr>
          <w:sz w:val="28"/>
          <w:szCs w:val="28"/>
          <w:lang w:eastAsia="de-DE"/>
        </w:rPr>
      </w:pPr>
      <w:r>
        <w:rPr>
          <w:sz w:val="28"/>
          <w:szCs w:val="28"/>
          <w:lang w:eastAsia="de-DE"/>
        </w:rPr>
        <w:t xml:space="preserve">Zudem sieht der letztgenannte Titel einen globalen Haushalt und ein globales Steuersystem vor, mit detaillierten Angaben sowohl zu den Haushaltsanteilen als auch zu den Steuersätzen. Die globale Besteuerung setzt sich aus verschiedenen Steuern auf globale Vermögenswerte zusammen, beginnend mit der bisher freien Nutzung von Gemeingütern und einer </w:t>
      </w:r>
      <w:r>
        <w:rPr>
          <w:i/>
          <w:iCs/>
          <w:sz w:val="28"/>
          <w:szCs w:val="28"/>
          <w:lang w:eastAsia="de-DE"/>
        </w:rPr>
        <w:t>Besteuerung</w:t>
      </w:r>
      <w:r>
        <w:rPr>
          <w:sz w:val="28"/>
          <w:szCs w:val="28"/>
          <w:lang w:eastAsia="de-DE"/>
        </w:rPr>
        <w:t xml:space="preserve">, die auf stark progressiven Steuersätzen auf große Vermögen, die Vererbung großer Vermögen und sehr hohe Einkommen basiert. Es besteht kein Zweifel daran, dass die angegebenen Sätze hoch sind, da sie nicht nur dazu dienen, die Einnahmen zu erhöhen, die zur Finanzierung der globalen Garantieinstitutionen erforderlich sind, sondern auch dazu, die übermäßige und pathologische Konzentration des Reichtums zu verringern und die Zuteilung unbegrenzter Einkommen zu verhindern. Der Gesamthaushalt besteht darin, den verschiedenen globalen Institutionen, insbesondere denjenigen mit primärer Garantie, Mindestanteile des </w:t>
      </w:r>
      <w:r>
        <w:rPr>
          <w:i/>
          <w:iCs/>
          <w:sz w:val="28"/>
          <w:szCs w:val="28"/>
          <w:lang w:eastAsia="de-DE"/>
        </w:rPr>
        <w:t>Budgets</w:t>
      </w:r>
      <w:r>
        <w:rPr>
          <w:sz w:val="28"/>
          <w:szCs w:val="28"/>
          <w:lang w:eastAsia="de-DE"/>
        </w:rPr>
        <w:t xml:space="preserve"> zur Finanzierung ihrer Sozialausgaben zuzuweisen. Die Quantifizierung sowohl der Steuersätze als auch der Sozialausgabenquoten schien notwendig, um – über die allgemeinen Grundsatzregeln zur Progression der Steuern und der sozialen Solidarität hinaus – sowohl die Fiskalpolitik als auch die globalen öffentlichen Ausgaben wirksam mit einer echten Umverteilung des Reichtums, der Gewährleistung verschiedener sozialer Rechte und einem wirksamen Umweltschutz zu verknüpfen. Schließlich ist vorgesehen, dass die Staatsschulden armer Länder an die Förderation der Erde übertragen werden, und zwar als Ausgleich für die Schäden, die bisher durch die Nutzung und den unrechtmäßigen Missbrauch der globalen Gemeingüter durch reiche Länder entstanden sind, und dass die Weltbank für die Staatsschulden anderer Länder bürgt.</w:t>
      </w:r>
    </w:p>
    <w:p>
      <w:pPr>
        <w:pStyle w:val="NoSpacing"/>
        <w:rPr>
          <w:rFonts w:ascii="Courier" w:hAnsi="Courier"/>
          <w:sz w:val="28"/>
          <w:szCs w:val="28"/>
          <w:lang w:eastAsia="de-DE"/>
        </w:rPr>
      </w:pPr>
      <w:r>
        <w:rPr>
          <w:sz w:val="28"/>
          <w:szCs w:val="28"/>
          <w:lang w:eastAsia="de-DE"/>
        </w:rPr>
        <w:t> </w:t>
      </w:r>
    </w:p>
    <w:p>
      <w:pPr>
        <w:pStyle w:val="NoSpacing"/>
        <w:rPr>
          <w:rFonts w:ascii="Courier" w:hAnsi="Courier"/>
          <w:sz w:val="28"/>
          <w:szCs w:val="28"/>
          <w:lang w:eastAsia="de-DE"/>
        </w:rPr>
      </w:pPr>
      <w:r>
        <w:rPr>
          <w:sz w:val="28"/>
          <w:szCs w:val="28"/>
          <w:lang w:eastAsia="de-DE"/>
        </w:rPr>
        <w:t> </w:t>
      </w:r>
    </w:p>
    <w:p>
      <w:pPr>
        <w:pStyle w:val="Normal"/>
        <w:spacing w:lineRule="auto" w:line="240" w:before="0" w:after="0"/>
        <w:rPr>
          <w:rFonts w:ascii="Courier" w:hAnsi="Courier"/>
          <w:sz w:val="20"/>
          <w:szCs w:val="20"/>
          <w:lang w:eastAsia="de-DE"/>
        </w:rPr>
      </w:pPr>
      <w:r>
        <w:rPr>
          <w:sz w:val="28"/>
          <w:szCs w:val="28"/>
          <w:lang w:eastAsia="de-DE"/>
        </w:rPr>
        <w:t> </w:t>
      </w:r>
    </w:p>
    <w:p>
      <w:pPr>
        <w:pStyle w:val="Normal"/>
        <w:numPr>
          <w:ilvl w:val="0"/>
          <w:numId w:val="0"/>
        </w:numPr>
        <w:spacing w:lineRule="auto" w:line="240" w:before="0" w:after="0"/>
        <w:jc w:val="center"/>
        <w:outlineLvl w:val="0"/>
        <w:rPr>
          <w:b/>
          <w:b/>
          <w:sz w:val="28"/>
          <w:szCs w:val="28"/>
          <w:lang w:eastAsia="de-DE"/>
        </w:rPr>
      </w:pPr>
      <w:r>
        <w:rPr>
          <w:b/>
          <w:sz w:val="28"/>
          <w:szCs w:val="28"/>
          <w:lang w:eastAsia="de-DE"/>
        </w:rPr>
        <w:t>Entwurf der Verfassung der Erde</w:t>
      </w:r>
    </w:p>
    <w:p>
      <w:pPr>
        <w:pStyle w:val="Normal"/>
        <w:rPr>
          <w:sz w:val="28"/>
          <w:szCs w:val="28"/>
        </w:rPr>
      </w:pPr>
      <w:r>
        <w:rPr>
          <w:sz w:val="28"/>
          <w:szCs w:val="28"/>
        </w:rPr>
      </w:r>
    </w:p>
    <w:p>
      <w:pPr>
        <w:pStyle w:val="Normal"/>
        <w:numPr>
          <w:ilvl w:val="0"/>
          <w:numId w:val="0"/>
        </w:numPr>
        <w:spacing w:lineRule="auto" w:line="240" w:before="0" w:after="0"/>
        <w:jc w:val="center"/>
        <w:outlineLvl w:val="0"/>
        <w:rPr>
          <w:rFonts w:ascii="Courier" w:hAnsi="Courier"/>
          <w:sz w:val="20"/>
          <w:szCs w:val="20"/>
          <w:lang w:eastAsia="de-DE"/>
        </w:rPr>
      </w:pPr>
      <w:r>
        <w:rPr>
          <w:rFonts w:ascii="Courier" w:hAnsi="Courier"/>
          <w:sz w:val="20"/>
          <w:szCs w:val="20"/>
          <w:lang w:eastAsia="de-DE"/>
        </w:rPr>
      </w:r>
    </w:p>
    <w:p>
      <w:pPr>
        <w:pStyle w:val="Normal"/>
        <w:spacing w:lineRule="auto" w:line="240" w:before="0" w:after="0"/>
        <w:jc w:val="center"/>
        <w:rPr>
          <w:rFonts w:ascii="Courier" w:hAnsi="Courier"/>
          <w:sz w:val="20"/>
          <w:szCs w:val="20"/>
          <w:lang w:eastAsia="de-DE"/>
        </w:rPr>
      </w:pPr>
      <w:r>
        <w:rPr>
          <w:sz w:val="28"/>
          <w:szCs w:val="28"/>
          <w:lang w:eastAsia="de-DE"/>
        </w:rPr>
        <w:t> </w:t>
      </w:r>
      <w:r>
        <w:rPr>
          <w:sz w:val="28"/>
          <w:szCs w:val="28"/>
          <w:lang w:eastAsia="de-DE"/>
        </w:rPr>
        <w:t>Wir, die Völker der Erde, die wir in den letzten Generationen tödliche Waffen angehäuft haben, welche in der Lage sind, die Menschheit um ein Vielfaches zu vernichten, haben die natürliche Umwelt verwüstet und mit unseren industriellen Aktivitäten die Bewohnbarkeit unseres Planeten gefährdet:</w:t>
      </w:r>
    </w:p>
    <w:p>
      <w:pPr>
        <w:pStyle w:val="Normal"/>
        <w:spacing w:lineRule="auto" w:line="240" w:before="0" w:after="0"/>
        <w:rPr>
          <w:rFonts w:ascii="Courier" w:hAnsi="Courier"/>
          <w:sz w:val="20"/>
          <w:szCs w:val="20"/>
          <w:lang w:eastAsia="de-DE"/>
        </w:rPr>
      </w:pPr>
      <w:r>
        <w:rPr>
          <w:sz w:val="28"/>
          <w:szCs w:val="28"/>
          <w:lang w:eastAsia="de-DE"/>
        </w:rPr>
        <w:t>- im Bewusstsein der ökologischen Katastrophe, die sich weltweit abzeichnet, des Zusammenhangs zwischen dem Überleben der Menschheit und dem Schutz der Umwelt und der Gefahr, dass die Menschheit zum ersten Mal in der Geschichte aufgrund ihrer Angriffe auf die Natur vom Aussterben bedroht sein könnte;</w:t>
      </w:r>
    </w:p>
    <w:p>
      <w:pPr>
        <w:pStyle w:val="Normal"/>
        <w:spacing w:lineRule="auto" w:line="240" w:before="0" w:after="0"/>
        <w:rPr>
          <w:rFonts w:ascii="Courier" w:hAnsi="Courier"/>
          <w:sz w:val="20"/>
          <w:szCs w:val="20"/>
          <w:lang w:eastAsia="de-DE"/>
        </w:rPr>
      </w:pPr>
      <w:r>
        <w:rPr>
          <w:sz w:val="28"/>
          <w:szCs w:val="28"/>
          <w:lang w:eastAsia="de-DE"/>
        </w:rPr>
        <w:t>- entschlossen, die Erde und die künftigen Generationen vor den Geißeln der nicht nachhaltigen Entwicklung, der Kriege, der Willkür, der wachsenden Armut und des Hungers zu bewahren, die bereits irreversible Verwüstungen in unserer natürlichen Umwelt angerichtet haben, Millionen von Toten jedes Jahr, sehr schwere Verletzungen der Würde des Menschen und zahllose unsägliche Entbehrungen und Leiden;</w:t>
      </w:r>
      <w:r>
        <w:rPr>
          <w:sz w:val="28"/>
          <w:szCs w:val="28"/>
          <w:highlight w:val="yellow"/>
          <w:lang w:eastAsia="de-DE"/>
        </w:rPr>
        <w:t xml:space="preserve"> </w:t>
      </w:r>
    </w:p>
    <w:p>
      <w:pPr>
        <w:pStyle w:val="Normal"/>
        <w:spacing w:lineRule="auto" w:line="240" w:before="0" w:after="0"/>
        <w:rPr>
          <w:rFonts w:ascii="Courier" w:hAnsi="Courier"/>
          <w:sz w:val="20"/>
          <w:szCs w:val="20"/>
          <w:lang w:eastAsia="de-DE"/>
        </w:rPr>
      </w:pPr>
      <w:r>
        <w:rPr>
          <w:sz w:val="28"/>
          <w:szCs w:val="28"/>
          <w:lang w:eastAsia="de-DE"/>
        </w:rPr>
        <w:t>- entschlossen, ausnahmslos in Frieden zusammenzuleben, ohne tödliche Waffen, Hunger oder feindliche Mauern, um der Menschheit und den anderen Lebewesen eine Zukunft zu garantieren und die Gleichheit der Grundrechte und die Solidarität aller Menschen zu erreichen, indem ihnen die Garantien des Lebens, der Würde, der Freiheit, der Gesundheit, der Bildung und des Existenzminimums garantiert werden,</w:t>
      </w:r>
    </w:p>
    <w:p>
      <w:pPr>
        <w:pStyle w:val="Normal"/>
        <w:spacing w:lineRule="auto" w:line="240" w:before="0" w:after="0"/>
        <w:rPr>
          <w:rFonts w:ascii="Courier" w:hAnsi="Courier"/>
          <w:sz w:val="20"/>
          <w:szCs w:val="20"/>
          <w:lang w:eastAsia="de-DE"/>
        </w:rPr>
      </w:pPr>
      <w:r>
        <w:rPr>
          <w:sz w:val="28"/>
          <w:szCs w:val="28"/>
          <w:lang w:eastAsia="de-DE"/>
        </w:rPr>
        <w:t> </w:t>
      </w:r>
    </w:p>
    <w:p>
      <w:pPr>
        <w:pStyle w:val="Normal"/>
        <w:numPr>
          <w:ilvl w:val="0"/>
          <w:numId w:val="0"/>
        </w:numPr>
        <w:spacing w:lineRule="auto" w:line="240" w:before="0" w:after="0"/>
        <w:jc w:val="center"/>
        <w:outlineLvl w:val="0"/>
        <w:rPr>
          <w:rFonts w:ascii="Courier" w:hAnsi="Courier"/>
          <w:sz w:val="20"/>
          <w:szCs w:val="20"/>
          <w:lang w:eastAsia="de-DE"/>
        </w:rPr>
      </w:pPr>
      <w:r>
        <w:rPr>
          <w:sz w:val="28"/>
          <w:szCs w:val="28"/>
          <w:lang w:eastAsia="de-DE"/>
        </w:rPr>
        <w:t>Fördern wir deshalb einen konstituierenden Prozess der</w:t>
      </w:r>
    </w:p>
    <w:p>
      <w:pPr>
        <w:pStyle w:val="Normal"/>
        <w:spacing w:lineRule="auto" w:line="240" w:before="0" w:after="0"/>
        <w:jc w:val="center"/>
        <w:rPr>
          <w:rFonts w:ascii="Courier" w:hAnsi="Courier"/>
          <w:sz w:val="20"/>
          <w:szCs w:val="20"/>
          <w:lang w:eastAsia="de-DE"/>
        </w:rPr>
      </w:pPr>
      <w:r>
        <w:rPr>
          <w:sz w:val="28"/>
          <w:szCs w:val="28"/>
          <w:lang w:eastAsia="de-DE"/>
        </w:rPr>
        <w:t xml:space="preserve">Förderation der Erde, offen für den Beitritt </w:t>
      </w:r>
    </w:p>
    <w:p>
      <w:pPr>
        <w:pStyle w:val="Normal"/>
        <w:spacing w:lineRule="auto" w:line="240" w:before="0" w:after="0"/>
        <w:jc w:val="center"/>
        <w:rPr>
          <w:rFonts w:ascii="Courier" w:hAnsi="Courier"/>
          <w:sz w:val="20"/>
          <w:szCs w:val="20"/>
          <w:lang w:eastAsia="de-DE"/>
        </w:rPr>
      </w:pPr>
      <w:r>
        <w:rPr>
          <w:sz w:val="28"/>
          <w:szCs w:val="28"/>
          <w:lang w:eastAsia="de-DE"/>
        </w:rPr>
        <w:t xml:space="preserve">aller Völker und aller existierenden Staaten und </w:t>
      </w:r>
    </w:p>
    <w:p>
      <w:pPr>
        <w:pStyle w:val="Normal"/>
        <w:spacing w:lineRule="auto" w:line="240" w:before="0" w:after="0"/>
        <w:jc w:val="center"/>
        <w:rPr>
          <w:rFonts w:ascii="Courier" w:hAnsi="Courier"/>
          <w:sz w:val="20"/>
          <w:szCs w:val="20"/>
          <w:lang w:eastAsia="de-DE"/>
        </w:rPr>
      </w:pPr>
      <w:r>
        <w:rPr>
          <w:sz w:val="28"/>
          <w:szCs w:val="28"/>
          <w:lang w:eastAsia="de-DE"/>
        </w:rPr>
        <w:t>zum Zweck des Abschlusses dieses Paktes</w:t>
      </w:r>
    </w:p>
    <w:p>
      <w:pPr>
        <w:pStyle w:val="Normal"/>
        <w:spacing w:lineRule="auto" w:line="240" w:before="0" w:after="0"/>
        <w:jc w:val="center"/>
        <w:rPr>
          <w:rFonts w:ascii="Courier" w:hAnsi="Courier"/>
          <w:sz w:val="20"/>
          <w:szCs w:val="20"/>
          <w:lang w:eastAsia="de-DE"/>
        </w:rPr>
      </w:pPr>
      <w:r>
        <w:rPr>
          <w:sz w:val="28"/>
          <w:szCs w:val="28"/>
          <w:lang w:eastAsia="de-DE"/>
        </w:rPr>
        <w:t>des friedlichen Zusammenlebens und der Solidarität:</w:t>
      </w:r>
    </w:p>
    <w:p>
      <w:pPr>
        <w:pStyle w:val="Normal"/>
        <w:spacing w:lineRule="auto" w:line="240" w:before="0" w:after="0"/>
        <w:rPr>
          <w:rFonts w:ascii="Courier" w:hAnsi="Courier"/>
          <w:sz w:val="20"/>
          <w:szCs w:val="20"/>
          <w:lang w:eastAsia="de-DE"/>
        </w:rPr>
      </w:pPr>
      <w:r>
        <w:rPr>
          <w:sz w:val="28"/>
          <w:szCs w:val="28"/>
          <w:lang w:eastAsia="de-DE"/>
        </w:rPr>
        <w:t> </w:t>
      </w:r>
    </w:p>
    <w:p>
      <w:pPr>
        <w:pStyle w:val="Normal"/>
        <w:numPr>
          <w:ilvl w:val="0"/>
          <w:numId w:val="0"/>
        </w:numPr>
        <w:spacing w:lineRule="auto" w:line="240" w:before="0" w:after="0"/>
        <w:jc w:val="center"/>
        <w:outlineLvl w:val="0"/>
        <w:rPr>
          <w:sz w:val="28"/>
          <w:szCs w:val="28"/>
          <w:lang w:eastAsia="de-DE"/>
        </w:rPr>
      </w:pPr>
      <w:r>
        <w:rPr>
          <w:sz w:val="28"/>
          <w:szCs w:val="28"/>
          <w:lang w:eastAsia="de-DE"/>
        </w:rPr>
      </w:r>
    </w:p>
    <w:p>
      <w:pPr>
        <w:pStyle w:val="Normal"/>
        <w:numPr>
          <w:ilvl w:val="0"/>
          <w:numId w:val="0"/>
        </w:numPr>
        <w:spacing w:lineRule="auto" w:line="240" w:before="0" w:after="0"/>
        <w:jc w:val="center"/>
        <w:outlineLvl w:val="0"/>
        <w:rPr>
          <w:sz w:val="28"/>
          <w:szCs w:val="28"/>
          <w:lang w:eastAsia="de-DE"/>
        </w:rPr>
      </w:pPr>
      <w:r>
        <w:rPr>
          <w:sz w:val="28"/>
          <w:szCs w:val="28"/>
          <w:lang w:eastAsia="de-DE"/>
        </w:rPr>
      </w:r>
    </w:p>
    <w:p>
      <w:pPr>
        <w:pStyle w:val="Normal"/>
        <w:numPr>
          <w:ilvl w:val="0"/>
          <w:numId w:val="0"/>
        </w:numPr>
        <w:spacing w:lineRule="auto" w:line="240" w:before="0" w:after="0"/>
        <w:jc w:val="center"/>
        <w:outlineLvl w:val="0"/>
        <w:rPr>
          <w:sz w:val="28"/>
          <w:szCs w:val="28"/>
          <w:lang w:eastAsia="de-DE"/>
        </w:rPr>
      </w:pPr>
      <w:r>
        <w:rPr>
          <w:sz w:val="28"/>
          <w:szCs w:val="28"/>
          <w:lang w:eastAsia="de-DE"/>
        </w:rPr>
      </w:r>
    </w:p>
    <w:p>
      <w:pPr>
        <w:pStyle w:val="Normal"/>
        <w:numPr>
          <w:ilvl w:val="0"/>
          <w:numId w:val="0"/>
        </w:numPr>
        <w:spacing w:lineRule="auto" w:line="240" w:before="0" w:after="0"/>
        <w:jc w:val="center"/>
        <w:outlineLvl w:val="0"/>
        <w:rPr>
          <w:sz w:val="28"/>
          <w:szCs w:val="28"/>
          <w:lang w:eastAsia="de-DE"/>
        </w:rPr>
      </w:pPr>
      <w:r>
        <w:rPr>
          <w:sz w:val="28"/>
          <w:szCs w:val="28"/>
          <w:lang w:eastAsia="de-DE"/>
        </w:rPr>
      </w:r>
    </w:p>
    <w:p>
      <w:pPr>
        <w:pStyle w:val="Normal"/>
        <w:numPr>
          <w:ilvl w:val="0"/>
          <w:numId w:val="0"/>
        </w:numPr>
        <w:spacing w:lineRule="auto" w:line="240" w:before="0" w:after="0"/>
        <w:jc w:val="center"/>
        <w:outlineLvl w:val="0"/>
        <w:rPr>
          <w:sz w:val="28"/>
          <w:szCs w:val="28"/>
          <w:lang w:eastAsia="de-DE"/>
        </w:rPr>
      </w:pPr>
      <w:r>
        <w:rPr>
          <w:sz w:val="28"/>
          <w:szCs w:val="28"/>
          <w:lang w:eastAsia="de-DE"/>
        </w:rPr>
      </w:r>
    </w:p>
    <w:p>
      <w:pPr>
        <w:pStyle w:val="Normal"/>
        <w:numPr>
          <w:ilvl w:val="0"/>
          <w:numId w:val="0"/>
        </w:numPr>
        <w:spacing w:lineRule="auto" w:line="240" w:before="0" w:after="0"/>
        <w:jc w:val="center"/>
        <w:outlineLvl w:val="0"/>
        <w:rPr>
          <w:sz w:val="28"/>
          <w:szCs w:val="28"/>
          <w:lang w:eastAsia="de-DE"/>
        </w:rPr>
      </w:pPr>
      <w:r>
        <w:rPr>
          <w:sz w:val="28"/>
          <w:szCs w:val="28"/>
          <w:lang w:eastAsia="de-DE"/>
        </w:rPr>
      </w:r>
    </w:p>
    <w:p>
      <w:pPr>
        <w:pStyle w:val="Normal"/>
        <w:numPr>
          <w:ilvl w:val="0"/>
          <w:numId w:val="0"/>
        </w:numPr>
        <w:spacing w:lineRule="auto" w:line="240" w:before="0" w:after="0"/>
        <w:jc w:val="center"/>
        <w:outlineLvl w:val="0"/>
        <w:rPr>
          <w:sz w:val="28"/>
          <w:szCs w:val="28"/>
          <w:lang w:eastAsia="de-DE"/>
        </w:rPr>
      </w:pPr>
      <w:r>
        <w:rPr>
          <w:sz w:val="28"/>
          <w:szCs w:val="28"/>
          <w:lang w:eastAsia="de-DE"/>
        </w:rPr>
      </w:r>
    </w:p>
    <w:p>
      <w:pPr>
        <w:pStyle w:val="Normal"/>
        <w:numPr>
          <w:ilvl w:val="0"/>
          <w:numId w:val="0"/>
        </w:numPr>
        <w:spacing w:lineRule="auto" w:line="240" w:before="0" w:after="0"/>
        <w:jc w:val="center"/>
        <w:outlineLvl w:val="0"/>
        <w:rPr>
          <w:rFonts w:ascii="Courier" w:hAnsi="Courier"/>
          <w:sz w:val="20"/>
          <w:szCs w:val="20"/>
          <w:lang w:eastAsia="de-DE"/>
        </w:rPr>
      </w:pPr>
      <w:r>
        <w:rPr>
          <w:sz w:val="28"/>
          <w:szCs w:val="28"/>
          <w:lang w:eastAsia="de-DE"/>
        </w:rPr>
        <w:t>Erster Teil</w:t>
      </w:r>
    </w:p>
    <w:p>
      <w:pPr>
        <w:pStyle w:val="Normal"/>
        <w:spacing w:lineRule="auto" w:line="240" w:before="0" w:after="0"/>
        <w:jc w:val="center"/>
        <w:rPr>
          <w:rFonts w:ascii="Courier" w:hAnsi="Courier"/>
          <w:sz w:val="20"/>
          <w:szCs w:val="20"/>
          <w:lang w:eastAsia="de-DE"/>
        </w:rPr>
      </w:pPr>
      <w:r>
        <w:rPr>
          <w:i/>
          <w:iCs/>
          <w:sz w:val="28"/>
          <w:szCs w:val="28"/>
          <w:lang w:eastAsia="de-DE"/>
        </w:rPr>
        <w:t>Die Prinzipien. Ziele</w:t>
      </w:r>
    </w:p>
    <w:p>
      <w:pPr>
        <w:pStyle w:val="Normal"/>
        <w:spacing w:lineRule="auto" w:line="240" w:before="0" w:after="0"/>
        <w:jc w:val="center"/>
        <w:rPr>
          <w:rFonts w:ascii="Courier" w:hAnsi="Courier"/>
          <w:sz w:val="20"/>
          <w:szCs w:val="20"/>
          <w:lang w:eastAsia="de-DE"/>
        </w:rPr>
      </w:pPr>
      <w:r>
        <w:rPr>
          <w:sz w:val="28"/>
          <w:szCs w:val="28"/>
          <w:lang w:eastAsia="de-DE"/>
        </w:rPr>
        <w:t> </w:t>
      </w:r>
    </w:p>
    <w:p>
      <w:pPr>
        <w:pStyle w:val="Normal"/>
        <w:numPr>
          <w:ilvl w:val="0"/>
          <w:numId w:val="0"/>
        </w:numPr>
        <w:spacing w:lineRule="auto" w:line="240" w:before="0" w:after="0"/>
        <w:jc w:val="center"/>
        <w:outlineLvl w:val="0"/>
        <w:rPr>
          <w:rFonts w:ascii="Courier" w:hAnsi="Courier"/>
          <w:sz w:val="20"/>
          <w:szCs w:val="20"/>
          <w:lang w:eastAsia="de-DE"/>
        </w:rPr>
      </w:pPr>
      <w:r>
        <w:rPr>
          <w:sz w:val="28"/>
          <w:szCs w:val="28"/>
          <w:lang w:eastAsia="de-DE"/>
        </w:rPr>
        <w:t>Erster Titel</w:t>
      </w:r>
    </w:p>
    <w:p>
      <w:pPr>
        <w:pStyle w:val="Normal"/>
        <w:spacing w:lineRule="auto" w:line="240" w:before="0" w:after="0"/>
        <w:jc w:val="center"/>
        <w:rPr>
          <w:rFonts w:ascii="Courier" w:hAnsi="Courier"/>
          <w:sz w:val="20"/>
          <w:szCs w:val="20"/>
          <w:lang w:eastAsia="de-DE"/>
        </w:rPr>
      </w:pPr>
      <w:r>
        <w:rPr>
          <w:i/>
          <w:iCs/>
          <w:sz w:val="28"/>
          <w:szCs w:val="28"/>
          <w:lang w:eastAsia="de-DE"/>
        </w:rPr>
        <w:t>Höchste Prinzipien</w:t>
      </w:r>
    </w:p>
    <w:p>
      <w:pPr>
        <w:pStyle w:val="Normal"/>
        <w:spacing w:lineRule="auto" w:line="240" w:before="0" w:after="0"/>
        <w:rPr>
          <w:rFonts w:ascii="Courier" w:hAnsi="Courier"/>
          <w:sz w:val="20"/>
          <w:szCs w:val="20"/>
          <w:lang w:eastAsia="de-DE"/>
        </w:rPr>
      </w:pPr>
      <w:r>
        <w:rPr>
          <w:i/>
          <w:iCs/>
          <w:sz w:val="28"/>
          <w:szCs w:val="28"/>
          <w:lang w:eastAsia="de-DE"/>
        </w:rPr>
        <w:t> </w:t>
      </w:r>
    </w:p>
    <w:p>
      <w:pPr>
        <w:pStyle w:val="Normal"/>
        <w:numPr>
          <w:ilvl w:val="0"/>
          <w:numId w:val="0"/>
        </w:numPr>
        <w:spacing w:lineRule="auto" w:line="240" w:before="0" w:after="0"/>
        <w:jc w:val="center"/>
        <w:outlineLvl w:val="0"/>
        <w:rPr>
          <w:rFonts w:ascii="Courier" w:hAnsi="Courier"/>
          <w:sz w:val="20"/>
          <w:szCs w:val="20"/>
          <w:lang w:eastAsia="de-DE"/>
        </w:rPr>
      </w:pPr>
      <w:r>
        <w:rPr>
          <w:sz w:val="28"/>
          <w:szCs w:val="28"/>
          <w:lang w:eastAsia="de-DE"/>
        </w:rPr>
        <w:t>Artikel 1</w:t>
      </w:r>
    </w:p>
    <w:p>
      <w:pPr>
        <w:pStyle w:val="Normal"/>
        <w:spacing w:lineRule="auto" w:line="240" w:before="0" w:after="0"/>
        <w:jc w:val="center"/>
        <w:rPr>
          <w:rFonts w:ascii="Courier" w:hAnsi="Courier"/>
          <w:sz w:val="20"/>
          <w:szCs w:val="20"/>
          <w:lang w:eastAsia="de-DE"/>
        </w:rPr>
      </w:pPr>
      <w:r>
        <w:rPr>
          <w:i/>
          <w:iCs/>
          <w:sz w:val="28"/>
          <w:szCs w:val="28"/>
          <w:lang w:eastAsia="de-DE"/>
        </w:rPr>
        <w:t>Die Erde, die gemeinsame Heimat der Lebewesen</w:t>
      </w:r>
    </w:p>
    <w:p>
      <w:pPr>
        <w:pStyle w:val="Normal"/>
        <w:spacing w:lineRule="auto" w:line="240" w:before="0" w:after="0"/>
        <w:rPr>
          <w:rFonts w:ascii="Courier" w:hAnsi="Courier"/>
          <w:sz w:val="20"/>
          <w:szCs w:val="20"/>
          <w:lang w:eastAsia="de-DE"/>
        </w:rPr>
      </w:pPr>
      <w:r>
        <w:rPr>
          <w:sz w:val="28"/>
          <w:szCs w:val="28"/>
          <w:lang w:eastAsia="de-DE"/>
        </w:rPr>
        <w:t xml:space="preserve">Die Erde ist ein lebendiger Planet. Sie gehört als gemeinsames Haus allen Lebewesen: den Menschen, den Tieren und den Pflanzen. Sie gehört auch den künftigen Generationen, denen gegenüber es unsere Pflicht ist, durch die Fortsetzung der Geschichte dafür zu sorgen, dass sie auf die Welt kommen und überleben können. </w:t>
      </w:r>
    </w:p>
    <w:p>
      <w:pPr>
        <w:pStyle w:val="Normal"/>
        <w:spacing w:lineRule="auto" w:line="240" w:before="0" w:after="0"/>
        <w:rPr>
          <w:sz w:val="28"/>
          <w:szCs w:val="28"/>
          <w:lang w:eastAsia="de-DE"/>
        </w:rPr>
      </w:pPr>
      <w:r>
        <w:rPr>
          <w:sz w:val="28"/>
          <w:szCs w:val="28"/>
          <w:lang w:eastAsia="de-DE"/>
        </w:rPr>
        <w:t>Die Menschheit ist Teil der Natur. Ihr Überleben und ihre Gesundheit hängen von der Vitalität und Gesundheit der Natur und anderer Lebewesen, den Tieren und den Pflanzen ab, die zusammen mit den Menschen eine Familie bilden und die durch den gleichen Ursprung und die globale gegenseitige Abhängigkeit vereint ist.</w:t>
      </w:r>
    </w:p>
    <w:p>
      <w:pPr>
        <w:pStyle w:val="Normal"/>
        <w:spacing w:lineRule="auto" w:line="240" w:before="0" w:after="0"/>
        <w:rPr>
          <w:rFonts w:ascii="Courier" w:hAnsi="Courier"/>
          <w:sz w:val="20"/>
          <w:szCs w:val="20"/>
          <w:lang w:eastAsia="de-DE"/>
        </w:rPr>
      </w:pPr>
      <w:r>
        <w:rPr>
          <w:rFonts w:ascii="Courier" w:hAnsi="Courier"/>
          <w:sz w:val="20"/>
          <w:szCs w:val="20"/>
          <w:lang w:eastAsia="de-DE"/>
        </w:rPr>
      </w:r>
    </w:p>
    <w:p>
      <w:pPr>
        <w:pStyle w:val="Normal"/>
        <w:spacing w:lineRule="auto" w:line="240" w:before="0" w:after="0"/>
        <w:rPr>
          <w:rFonts w:ascii="Courier" w:hAnsi="Courier"/>
          <w:sz w:val="20"/>
          <w:szCs w:val="20"/>
          <w:lang w:eastAsia="de-DE"/>
        </w:rPr>
      </w:pPr>
      <w:r>
        <w:rPr>
          <w:sz w:val="28"/>
          <w:szCs w:val="28"/>
          <w:lang w:eastAsia="de-DE"/>
        </w:rPr>
        <w:t> </w:t>
      </w:r>
    </w:p>
    <w:p>
      <w:pPr>
        <w:pStyle w:val="Normal"/>
        <w:numPr>
          <w:ilvl w:val="0"/>
          <w:numId w:val="0"/>
        </w:numPr>
        <w:spacing w:lineRule="auto" w:line="240" w:before="0" w:after="0"/>
        <w:jc w:val="center"/>
        <w:outlineLvl w:val="0"/>
        <w:rPr>
          <w:rFonts w:ascii="Courier" w:hAnsi="Courier"/>
          <w:sz w:val="20"/>
          <w:szCs w:val="20"/>
          <w:lang w:eastAsia="de-DE"/>
        </w:rPr>
      </w:pPr>
      <w:r>
        <w:rPr>
          <w:sz w:val="28"/>
          <w:szCs w:val="28"/>
          <w:lang w:eastAsia="de-DE"/>
        </w:rPr>
        <w:t>Artikel 2</w:t>
      </w:r>
    </w:p>
    <w:p>
      <w:pPr>
        <w:pStyle w:val="Normal"/>
        <w:spacing w:lineRule="auto" w:line="240" w:before="0" w:after="0"/>
        <w:jc w:val="center"/>
        <w:rPr>
          <w:rFonts w:ascii="Courier" w:hAnsi="Courier"/>
          <w:sz w:val="20"/>
          <w:szCs w:val="20"/>
          <w:lang w:eastAsia="de-DE"/>
        </w:rPr>
      </w:pPr>
      <w:r>
        <w:rPr>
          <w:i/>
          <w:iCs/>
          <w:sz w:val="28"/>
          <w:szCs w:val="28"/>
          <w:lang w:eastAsia="de-DE"/>
        </w:rPr>
        <w:t>Die</w:t>
      </w:r>
      <w:r>
        <w:rPr>
          <w:sz w:val="28"/>
          <w:szCs w:val="28"/>
          <w:lang w:eastAsia="de-DE"/>
        </w:rPr>
        <w:t xml:space="preserve"> </w:t>
      </w:r>
      <w:r>
        <w:rPr>
          <w:i/>
          <w:iCs/>
          <w:sz w:val="28"/>
          <w:szCs w:val="28"/>
          <w:lang w:eastAsia="de-DE"/>
        </w:rPr>
        <w:t>Ziele der Erdföderation</w:t>
      </w:r>
    </w:p>
    <w:p>
      <w:pPr>
        <w:pStyle w:val="Normal"/>
        <w:spacing w:lineRule="auto" w:line="240" w:before="0" w:after="0"/>
        <w:rPr>
          <w:sz w:val="28"/>
          <w:szCs w:val="28"/>
          <w:lang w:eastAsia="de-DE"/>
        </w:rPr>
      </w:pPr>
      <w:r>
        <w:rPr>
          <w:sz w:val="28"/>
          <w:szCs w:val="28"/>
          <w:lang w:eastAsia="de-DE"/>
        </w:rPr>
        <w:t>Die Ziele der Erdföderation sind:</w:t>
      </w:r>
    </w:p>
    <w:p>
      <w:pPr>
        <w:pStyle w:val="Normal"/>
        <w:spacing w:lineRule="auto" w:line="240" w:before="0" w:after="0"/>
        <w:rPr>
          <w:rFonts w:ascii="Courier" w:hAnsi="Courier"/>
          <w:sz w:val="20"/>
          <w:szCs w:val="20"/>
          <w:lang w:eastAsia="de-DE"/>
        </w:rPr>
      </w:pPr>
      <w:r>
        <w:rPr>
          <w:rFonts w:ascii="Courier" w:hAnsi="Courier"/>
          <w:sz w:val="20"/>
          <w:szCs w:val="20"/>
          <w:lang w:eastAsia="de-DE"/>
        </w:rPr>
        <w:t>-</w:t>
      </w:r>
      <w:r>
        <w:rPr>
          <w:sz w:val="28"/>
          <w:szCs w:val="28"/>
          <w:lang w:eastAsia="de-DE"/>
        </w:rPr>
        <w:t>das gegenwärtige und künftige Leben auf unserem Planeten in all seinen Formen zu gewährleisten und zu diesem Zweck -- den Treibhausgasemissionen und der globalen Erwärmung, der Luft-, Wasser- und Bodenverschmutzung, der Entwaldung, den Angriffen auf die biologische Vielfalt und dem grausamen Leid von Tieren ein Ende zu setzen;</w:t>
      </w:r>
    </w:p>
    <w:p>
      <w:pPr>
        <w:pStyle w:val="Normal"/>
        <w:numPr>
          <w:ilvl w:val="0"/>
          <w:numId w:val="3"/>
        </w:numPr>
        <w:spacing w:lineRule="auto" w:line="240" w:before="0" w:after="0"/>
        <w:rPr>
          <w:sz w:val="28"/>
          <w:szCs w:val="28"/>
          <w:lang w:eastAsia="de-DE"/>
        </w:rPr>
      </w:pPr>
      <w:r>
        <w:rPr>
          <w:sz w:val="28"/>
          <w:szCs w:val="28"/>
          <w:lang w:eastAsia="de-DE"/>
        </w:rPr>
        <w:t xml:space="preserve">den Weltfrieden und die internationale Sicherheit zu wahren und zu diesem Zweck alle Waffen – nukleare, chemische, mikrobiologische und konventionelle – zu verbieten, </w:t>
      </w:r>
    </w:p>
    <w:p>
      <w:pPr>
        <w:pStyle w:val="Normal"/>
        <w:numPr>
          <w:ilvl w:val="0"/>
          <w:numId w:val="3"/>
        </w:numPr>
        <w:spacing w:lineRule="auto" w:line="240" w:before="0" w:after="0"/>
        <w:rPr>
          <w:rFonts w:ascii="Courier" w:hAnsi="Courier"/>
          <w:sz w:val="20"/>
          <w:szCs w:val="20"/>
          <w:lang w:eastAsia="de-DE"/>
        </w:rPr>
      </w:pPr>
      <w:r>
        <w:rPr>
          <w:sz w:val="28"/>
          <w:szCs w:val="28"/>
          <w:lang w:eastAsia="de-DE"/>
        </w:rPr>
        <w:t>die nationalen Armeen abzuschaffen und somit die Entwaffnung von Staaten und Personen und das Gewaltmonopol allein in den Händen der Institutionen der öffentlichen Sicherheit zu erreichen;</w:t>
      </w:r>
    </w:p>
    <w:p>
      <w:pPr>
        <w:pStyle w:val="Normal"/>
        <w:numPr>
          <w:ilvl w:val="0"/>
          <w:numId w:val="3"/>
        </w:numPr>
        <w:spacing w:lineRule="auto" w:line="240" w:before="0" w:after="0"/>
        <w:rPr>
          <w:rFonts w:ascii="Courier" w:hAnsi="Courier"/>
          <w:sz w:val="20"/>
          <w:szCs w:val="20"/>
          <w:lang w:eastAsia="de-DE"/>
        </w:rPr>
      </w:pPr>
      <w:r>
        <w:rPr>
          <w:sz w:val="28"/>
          <w:szCs w:val="28"/>
          <w:lang w:eastAsia="de-DE"/>
        </w:rPr>
        <w:t>freundschaftliche Beziehungen der Solidarität und Zusammenarbeit zwischen den Völkern bei der Lösung globaler Probleme ökologischer, politischer, wirtschaftlicher und sozialer Art zu fördern und so die gleiche Würde aller Völker und aller Personen sowie die Erhaltung und den Schutz aller lebenswichtigen Güter zu gewährleisten;</w:t>
      </w:r>
    </w:p>
    <w:p>
      <w:pPr>
        <w:pStyle w:val="Normal"/>
        <w:numPr>
          <w:ilvl w:val="0"/>
          <w:numId w:val="3"/>
        </w:numPr>
        <w:spacing w:lineRule="auto" w:line="240" w:before="0" w:after="0"/>
        <w:rPr>
          <w:rFonts w:ascii="Courier" w:hAnsi="Courier"/>
          <w:sz w:val="20"/>
          <w:szCs w:val="20"/>
          <w:lang w:eastAsia="de-DE"/>
        </w:rPr>
      </w:pPr>
      <w:r>
        <w:rPr>
          <w:sz w:val="28"/>
          <w:szCs w:val="28"/>
          <w:lang w:eastAsia="de-DE"/>
        </w:rPr>
        <w:t>die Gleichheit aller Menschen in Bezug auf die Grundrechte zu erreichen und zu diesem Zweck zu Händen geeigneter Institutionen und globaler Garantiefunktionen die diesen Rechten entsprechenden Verletzungsverbote und Leistungspflichten als ihre Garantien einzuführen.</w:t>
      </w:r>
    </w:p>
    <w:p>
      <w:pPr>
        <w:pStyle w:val="Normal"/>
        <w:spacing w:lineRule="auto" w:line="240" w:before="0" w:after="0"/>
        <w:rPr>
          <w:rFonts w:ascii="Courier" w:hAnsi="Courier"/>
          <w:sz w:val="20"/>
          <w:szCs w:val="20"/>
          <w:lang w:eastAsia="de-DE"/>
        </w:rPr>
      </w:pPr>
      <w:r>
        <w:rPr>
          <w:sz w:val="28"/>
          <w:szCs w:val="28"/>
          <w:lang w:eastAsia="de-DE"/>
        </w:rPr>
        <w:t> </w:t>
      </w:r>
    </w:p>
    <w:p>
      <w:pPr>
        <w:pStyle w:val="Normal"/>
        <w:numPr>
          <w:ilvl w:val="0"/>
          <w:numId w:val="0"/>
        </w:numPr>
        <w:spacing w:lineRule="auto" w:line="240" w:before="0" w:after="0"/>
        <w:jc w:val="center"/>
        <w:outlineLvl w:val="0"/>
        <w:rPr>
          <w:rFonts w:ascii="Courier" w:hAnsi="Courier"/>
          <w:sz w:val="20"/>
          <w:szCs w:val="20"/>
          <w:lang w:eastAsia="de-DE"/>
        </w:rPr>
      </w:pPr>
      <w:r>
        <w:rPr>
          <w:sz w:val="28"/>
          <w:szCs w:val="28"/>
          <w:lang w:eastAsia="de-DE"/>
        </w:rPr>
        <w:t>Artikel 3</w:t>
      </w:r>
    </w:p>
    <w:p>
      <w:pPr>
        <w:pStyle w:val="Normal"/>
        <w:spacing w:lineRule="auto" w:line="240" w:before="0" w:after="0"/>
        <w:jc w:val="center"/>
        <w:rPr>
          <w:rFonts w:ascii="Courier" w:hAnsi="Courier"/>
          <w:sz w:val="20"/>
          <w:szCs w:val="20"/>
          <w:lang w:eastAsia="de-DE"/>
        </w:rPr>
      </w:pPr>
      <w:r>
        <w:rPr>
          <w:i/>
          <w:iCs/>
          <w:sz w:val="28"/>
          <w:szCs w:val="28"/>
          <w:lang w:eastAsia="de-DE"/>
        </w:rPr>
        <w:t>Würde der Person</w:t>
      </w:r>
    </w:p>
    <w:p>
      <w:pPr>
        <w:pStyle w:val="Normal"/>
        <w:spacing w:lineRule="auto" w:line="240" w:before="0" w:after="0"/>
        <w:rPr>
          <w:rFonts w:ascii="Courier" w:hAnsi="Courier"/>
          <w:sz w:val="20"/>
          <w:szCs w:val="20"/>
          <w:lang w:eastAsia="de-DE"/>
        </w:rPr>
      </w:pPr>
      <w:r>
        <w:rPr>
          <w:sz w:val="28"/>
          <w:szCs w:val="28"/>
          <w:lang w:eastAsia="de-DE"/>
        </w:rPr>
        <w:t xml:space="preserve">Die Würde der menschlichen Person ist unantastbar. Es ist die Pflicht eines jeden, den Menschen zu achten und zu schützen, sowohl als Individuum als auch in den sozialen Formationen, in denen sich seine Persönlichkeit entwickelt. </w:t>
      </w:r>
    </w:p>
    <w:p>
      <w:pPr>
        <w:pStyle w:val="Normal"/>
        <w:spacing w:lineRule="auto" w:line="240" w:before="0" w:after="0"/>
        <w:rPr>
          <w:rFonts w:ascii="Courier" w:hAnsi="Courier"/>
          <w:sz w:val="20"/>
          <w:szCs w:val="20"/>
          <w:lang w:eastAsia="de-DE"/>
        </w:rPr>
      </w:pPr>
      <w:r>
        <w:rPr>
          <w:sz w:val="28"/>
          <w:szCs w:val="28"/>
        </w:rPr>
        <w:t>Die Menschen, welche diese Verfassung zu schützen hat, bilden in ihren zahlreichen Unterschieden das Volk der Erde; alle haben dieselbe Würde und die gleichen Rechte, sind Nutznießer der Gemeingüter, sind gesamtschuldnerisch verantwortlich für das Leben auf dem Planeten und verpflichtet es zu bewahren und es von einer Generation an die nächste weiterzugeben.</w:t>
      </w:r>
    </w:p>
    <w:p>
      <w:pPr>
        <w:pStyle w:val="Normal"/>
        <w:spacing w:lineRule="auto" w:line="240" w:before="0" w:after="0"/>
        <w:rPr>
          <w:sz w:val="28"/>
          <w:szCs w:val="28"/>
          <w:lang w:eastAsia="de-DE"/>
        </w:rPr>
      </w:pPr>
      <w:r>
        <w:rPr>
          <w:sz w:val="28"/>
          <w:szCs w:val="28"/>
          <w:lang w:eastAsia="de-DE"/>
        </w:rPr>
        <w:t>Die genetische Veränderung Menschen ist nur zu rein therapeutischen Zwecken erlaubt.</w:t>
      </w:r>
    </w:p>
    <w:p>
      <w:pPr>
        <w:pStyle w:val="Normal"/>
        <w:spacing w:lineRule="auto" w:line="240" w:before="0" w:after="0"/>
        <w:rPr>
          <w:rFonts w:ascii="Courier" w:hAnsi="Courier"/>
          <w:sz w:val="20"/>
          <w:szCs w:val="20"/>
          <w:lang w:eastAsia="de-DE"/>
        </w:rPr>
      </w:pPr>
      <w:r>
        <w:rPr>
          <w:sz w:val="28"/>
          <w:szCs w:val="28"/>
          <w:lang w:eastAsia="de-DE"/>
        </w:rPr>
        <w:t> </w:t>
      </w:r>
    </w:p>
    <w:p>
      <w:pPr>
        <w:pStyle w:val="Normal"/>
        <w:numPr>
          <w:ilvl w:val="0"/>
          <w:numId w:val="0"/>
        </w:numPr>
        <w:spacing w:lineRule="auto" w:line="240" w:before="0" w:after="0"/>
        <w:jc w:val="center"/>
        <w:outlineLvl w:val="0"/>
        <w:rPr>
          <w:rFonts w:ascii="Courier" w:hAnsi="Courier"/>
          <w:sz w:val="20"/>
          <w:szCs w:val="20"/>
          <w:lang w:eastAsia="de-DE"/>
        </w:rPr>
      </w:pPr>
      <w:r>
        <w:rPr>
          <w:sz w:val="28"/>
          <w:szCs w:val="28"/>
          <w:lang w:eastAsia="de-DE"/>
        </w:rPr>
        <w:t>Artikel 4</w:t>
      </w:r>
    </w:p>
    <w:p>
      <w:pPr>
        <w:pStyle w:val="Normal"/>
        <w:spacing w:lineRule="auto" w:line="240" w:before="0" w:after="0"/>
        <w:jc w:val="center"/>
        <w:rPr>
          <w:rFonts w:ascii="Courier" w:hAnsi="Courier"/>
          <w:sz w:val="20"/>
          <w:szCs w:val="20"/>
          <w:lang w:eastAsia="de-DE"/>
        </w:rPr>
      </w:pPr>
      <w:r>
        <w:rPr>
          <w:i/>
          <w:iCs/>
          <w:sz w:val="28"/>
          <w:szCs w:val="28"/>
          <w:lang w:eastAsia="de-DE"/>
        </w:rPr>
        <w:t xml:space="preserve">Gleichheitsprinzip </w:t>
      </w:r>
    </w:p>
    <w:p>
      <w:pPr>
        <w:pStyle w:val="Normal"/>
        <w:spacing w:lineRule="auto" w:line="240" w:before="0" w:after="0"/>
        <w:rPr>
          <w:rFonts w:ascii="Courier" w:hAnsi="Courier"/>
          <w:sz w:val="20"/>
          <w:szCs w:val="20"/>
          <w:lang w:eastAsia="de-DE"/>
        </w:rPr>
      </w:pPr>
      <w:r>
        <w:rPr>
          <w:sz w:val="28"/>
          <w:szCs w:val="28"/>
          <w:lang w:eastAsia="de-DE"/>
        </w:rPr>
        <w:t>Alle Menschen sind vor dem Gesetz gleich.</w:t>
      </w:r>
    </w:p>
    <w:p>
      <w:pPr>
        <w:pStyle w:val="Normal"/>
        <w:spacing w:lineRule="auto" w:line="240" w:before="0" w:after="0"/>
        <w:rPr>
          <w:rFonts w:ascii="Courier" w:hAnsi="Courier"/>
          <w:sz w:val="20"/>
          <w:szCs w:val="20"/>
          <w:lang w:eastAsia="de-DE"/>
        </w:rPr>
      </w:pPr>
      <w:r>
        <w:rPr>
          <w:sz w:val="28"/>
          <w:szCs w:val="28"/>
          <w:lang w:eastAsia="de-DE"/>
        </w:rPr>
        <w:t xml:space="preserve">Gleichheit vor dem Gesetz bedeutet, dass die Rechtsnormen nicht unklar oder vage sein dürfen, sondern so klar, eindeutig und präzise wie möglich sein sollten. </w:t>
      </w:r>
    </w:p>
    <w:p>
      <w:pPr>
        <w:pStyle w:val="Normal"/>
        <w:spacing w:lineRule="auto" w:line="240" w:before="0" w:after="0"/>
        <w:rPr>
          <w:rFonts w:ascii="Courier" w:hAnsi="Courier"/>
          <w:sz w:val="20"/>
          <w:szCs w:val="20"/>
          <w:lang w:eastAsia="de-DE"/>
        </w:rPr>
      </w:pPr>
      <w:r>
        <w:rPr>
          <w:sz w:val="28"/>
          <w:szCs w:val="28"/>
          <w:lang w:eastAsia="de-DE"/>
        </w:rPr>
        <w:t xml:space="preserve">Alle Menschen haben die gleichen Grundrechte. </w:t>
      </w:r>
    </w:p>
    <w:p>
      <w:pPr>
        <w:pStyle w:val="Normal"/>
        <w:spacing w:lineRule="auto" w:line="240" w:before="0" w:after="0"/>
        <w:rPr>
          <w:rFonts w:ascii="Courier" w:hAnsi="Courier"/>
          <w:sz w:val="20"/>
          <w:szCs w:val="20"/>
          <w:lang w:eastAsia="de-DE"/>
        </w:rPr>
      </w:pPr>
      <w:r>
        <w:rPr>
          <w:sz w:val="28"/>
          <w:szCs w:val="28"/>
          <w:lang w:eastAsia="de-DE"/>
        </w:rPr>
        <w:t>Die Gleichheit bei den Grundrechten beinhaltet das Recht jedes Einzelnen auf Respekt, auf Akzeptanz seiner Identität und auf  größtmögliche Reduzierung von wirtschaftlichen und sozialen Ungleichheiten.</w:t>
      </w:r>
    </w:p>
    <w:p>
      <w:pPr>
        <w:pStyle w:val="Normal"/>
        <w:spacing w:lineRule="auto" w:line="240" w:before="0" w:after="0"/>
        <w:rPr>
          <w:rFonts w:ascii="Courier" w:hAnsi="Courier"/>
          <w:sz w:val="20"/>
          <w:szCs w:val="20"/>
          <w:lang w:eastAsia="de-DE"/>
        </w:rPr>
      </w:pPr>
      <w:r>
        <w:rPr>
          <w:sz w:val="28"/>
          <w:szCs w:val="28"/>
          <w:lang w:eastAsia="de-DE"/>
        </w:rPr>
        <w:t>Falls die Garantien dieser Rechte in den staatlichen Systemen fehlen oder unzureichend sind, werden diese durch die in Titel III des Zweiten Teils dieser Verfassung vorgesehenen globalen Garantieinstitutionen gewährleistet.</w:t>
      </w:r>
    </w:p>
    <w:p>
      <w:pPr>
        <w:pStyle w:val="Normal"/>
        <w:spacing w:lineRule="auto" w:line="240" w:before="0" w:after="0"/>
        <w:rPr>
          <w:rFonts w:ascii="Courier" w:hAnsi="Courier"/>
          <w:sz w:val="20"/>
          <w:szCs w:val="20"/>
          <w:lang w:eastAsia="de-DE"/>
        </w:rPr>
      </w:pPr>
      <w:r>
        <w:rPr>
          <w:sz w:val="28"/>
          <w:szCs w:val="28"/>
          <w:lang w:eastAsia="de-DE"/>
        </w:rPr>
        <w:t> </w:t>
      </w:r>
    </w:p>
    <w:p>
      <w:pPr>
        <w:pStyle w:val="Normal"/>
        <w:numPr>
          <w:ilvl w:val="0"/>
          <w:numId w:val="0"/>
        </w:numPr>
        <w:spacing w:lineRule="auto" w:line="240" w:before="0" w:after="0"/>
        <w:jc w:val="center"/>
        <w:outlineLvl w:val="0"/>
        <w:rPr>
          <w:rFonts w:ascii="Courier" w:hAnsi="Courier"/>
          <w:sz w:val="20"/>
          <w:szCs w:val="20"/>
          <w:lang w:eastAsia="de-DE"/>
        </w:rPr>
      </w:pPr>
      <w:r>
        <w:rPr>
          <w:sz w:val="28"/>
          <w:szCs w:val="28"/>
          <w:lang w:eastAsia="de-DE"/>
        </w:rPr>
        <w:t>Artikel 5</w:t>
      </w:r>
    </w:p>
    <w:p>
      <w:pPr>
        <w:pStyle w:val="Normal"/>
        <w:spacing w:lineRule="auto" w:line="240" w:before="0" w:after="0"/>
        <w:jc w:val="center"/>
        <w:rPr>
          <w:rFonts w:ascii="Courier" w:hAnsi="Courier"/>
          <w:sz w:val="20"/>
          <w:szCs w:val="20"/>
          <w:lang w:eastAsia="de-DE"/>
        </w:rPr>
      </w:pPr>
      <w:r>
        <w:rPr>
          <w:i/>
          <w:iCs/>
          <w:sz w:val="28"/>
          <w:szCs w:val="28"/>
          <w:lang w:eastAsia="de-DE"/>
        </w:rPr>
        <w:t>Staatsbürgerschaft der Erde</w:t>
      </w:r>
    </w:p>
    <w:p>
      <w:pPr>
        <w:pStyle w:val="Normal"/>
        <w:spacing w:lineRule="auto" w:line="240" w:before="0" w:after="0"/>
        <w:rPr>
          <w:rFonts w:ascii="Courier" w:hAnsi="Courier"/>
          <w:sz w:val="20"/>
          <w:szCs w:val="20"/>
          <w:lang w:eastAsia="de-DE"/>
        </w:rPr>
      </w:pPr>
      <w:r>
        <w:rPr>
          <w:sz w:val="28"/>
          <w:szCs w:val="28"/>
          <w:lang w:eastAsia="de-DE"/>
        </w:rPr>
        <w:t>Alle Menschen sind Bürger der Erde. Vom Augenblick der Geburt an sind sie alle mit Persönlichkeit und Rechtsfähigkeit ausgestattet. Niemand darf seiner Persönlichkeit, seiner Rechtsfähigkeit oder seines Namens beraubt werden.</w:t>
      </w:r>
    </w:p>
    <w:p>
      <w:pPr>
        <w:pStyle w:val="Normal"/>
        <w:spacing w:lineRule="auto" w:line="240" w:before="0" w:after="0"/>
        <w:rPr>
          <w:rFonts w:ascii="Courier" w:hAnsi="Courier"/>
          <w:sz w:val="20"/>
          <w:szCs w:val="20"/>
          <w:lang w:eastAsia="de-DE"/>
        </w:rPr>
      </w:pPr>
      <w:r>
        <w:rPr>
          <w:sz w:val="28"/>
          <w:szCs w:val="28"/>
          <w:lang w:eastAsia="de-DE"/>
        </w:rPr>
        <w:t xml:space="preserve">Jeder Mensch erwirbt die Handlungsfähigkeit, wenn er volljährig wird. </w:t>
      </w:r>
    </w:p>
    <w:p>
      <w:pPr>
        <w:pStyle w:val="Normal"/>
        <w:spacing w:lineRule="auto" w:line="240" w:before="0" w:after="0"/>
        <w:jc w:val="center"/>
        <w:rPr>
          <w:rFonts w:ascii="Courier" w:hAnsi="Courier"/>
          <w:sz w:val="20"/>
          <w:szCs w:val="20"/>
          <w:lang w:eastAsia="de-DE"/>
        </w:rPr>
      </w:pPr>
      <w:r>
        <w:rPr>
          <w:sz w:val="28"/>
          <w:szCs w:val="28"/>
          <w:lang w:eastAsia="de-DE"/>
        </w:rPr>
        <w:t> </w:t>
      </w:r>
    </w:p>
    <w:p>
      <w:pPr>
        <w:pStyle w:val="Normal"/>
        <w:numPr>
          <w:ilvl w:val="0"/>
          <w:numId w:val="0"/>
        </w:numPr>
        <w:spacing w:lineRule="auto" w:line="240" w:before="0" w:after="0"/>
        <w:jc w:val="center"/>
        <w:outlineLvl w:val="0"/>
        <w:rPr>
          <w:rFonts w:ascii="Courier" w:hAnsi="Courier"/>
          <w:sz w:val="20"/>
          <w:szCs w:val="20"/>
          <w:lang w:eastAsia="de-DE"/>
        </w:rPr>
      </w:pPr>
      <w:r>
        <w:rPr>
          <w:sz w:val="28"/>
          <w:szCs w:val="28"/>
          <w:lang w:eastAsia="de-DE"/>
        </w:rPr>
        <w:t>Artikel 6</w:t>
      </w:r>
    </w:p>
    <w:p>
      <w:pPr>
        <w:pStyle w:val="Normal"/>
        <w:spacing w:lineRule="auto" w:line="240" w:before="0" w:after="0"/>
        <w:jc w:val="center"/>
        <w:rPr>
          <w:rFonts w:ascii="Courier" w:hAnsi="Courier"/>
          <w:sz w:val="20"/>
          <w:szCs w:val="20"/>
          <w:lang w:eastAsia="de-DE"/>
        </w:rPr>
      </w:pPr>
      <w:r>
        <w:rPr>
          <w:sz w:val="28"/>
          <w:szCs w:val="28"/>
          <w:lang w:eastAsia="de-DE"/>
        </w:rPr>
        <w:t>Frieden</w:t>
      </w:r>
    </w:p>
    <w:p>
      <w:pPr>
        <w:pStyle w:val="Normal"/>
        <w:spacing w:lineRule="auto" w:line="240" w:before="0" w:after="0"/>
        <w:rPr>
          <w:rFonts w:ascii="Courier" w:hAnsi="Courier"/>
          <w:sz w:val="20"/>
          <w:szCs w:val="20"/>
          <w:lang w:eastAsia="de-DE"/>
        </w:rPr>
      </w:pPr>
      <w:r>
        <w:rPr>
          <w:sz w:val="28"/>
          <w:szCs w:val="28"/>
          <w:lang w:eastAsia="de-DE"/>
        </w:rPr>
        <w:t> </w:t>
      </w:r>
    </w:p>
    <w:p>
      <w:pPr>
        <w:pStyle w:val="Normal"/>
        <w:spacing w:lineRule="auto" w:line="240" w:before="0" w:after="0"/>
        <w:rPr>
          <w:rFonts w:ascii="Courier" w:hAnsi="Courier"/>
          <w:sz w:val="20"/>
          <w:szCs w:val="20"/>
          <w:lang w:eastAsia="de-DE"/>
        </w:rPr>
      </w:pPr>
      <w:r>
        <w:rPr>
          <w:sz w:val="28"/>
          <w:szCs w:val="28"/>
          <w:lang w:eastAsia="de-DE"/>
        </w:rPr>
        <w:t xml:space="preserve">Die Föderation der Erde lehnt den Krieg als schwerstes Verbrechen gegen die Menschheit ab. </w:t>
      </w:r>
    </w:p>
    <w:p>
      <w:pPr>
        <w:pStyle w:val="Normal"/>
        <w:spacing w:lineRule="auto" w:line="240" w:before="0" w:after="0"/>
        <w:rPr>
          <w:rFonts w:ascii="Courier" w:hAnsi="Courier"/>
          <w:sz w:val="20"/>
          <w:szCs w:val="20"/>
          <w:lang w:eastAsia="de-DE"/>
        </w:rPr>
      </w:pPr>
      <w:r>
        <w:rPr>
          <w:sz w:val="28"/>
          <w:szCs w:val="28"/>
          <w:lang w:eastAsia="de-DE"/>
        </w:rPr>
        <w:t>Das Recht auf Frieden ist ein Grundrecht der Erdbevölkerung, aller Völker auf der Welt und aller Menschen. Seine Garantie ist eine absolute Pflicht aller öffentlichen Institutionen, sowohl der nationalen als auch der globalen.</w:t>
      </w:r>
    </w:p>
    <w:p>
      <w:pPr>
        <w:pStyle w:val="NoSpacing"/>
        <w:rPr>
          <w:sz w:val="28"/>
          <w:szCs w:val="28"/>
        </w:rPr>
      </w:pPr>
      <w:r>
        <w:rPr>
          <w:sz w:val="28"/>
          <w:szCs w:val="28"/>
          <w:lang w:eastAsia="de-DE"/>
        </w:rPr>
        <w:t>Die Brüderlichkeit ist die wichtigste Form der Beziehungen zwischen allen Menschen, die zu dem Volk der Erde gehören.</w:t>
      </w:r>
      <w:r>
        <w:rPr>
          <w:sz w:val="28"/>
          <w:szCs w:val="28"/>
        </w:rPr>
        <w:t xml:space="preserve"> </w:t>
      </w:r>
    </w:p>
    <w:p>
      <w:pPr>
        <w:pStyle w:val="NoSpacing"/>
        <w:rPr>
          <w:rFonts w:ascii="Courier" w:hAnsi="Courier"/>
          <w:sz w:val="28"/>
          <w:szCs w:val="28"/>
          <w:lang w:eastAsia="de-DE"/>
        </w:rPr>
      </w:pPr>
      <w:r>
        <w:rPr>
          <w:sz w:val="28"/>
          <w:szCs w:val="28"/>
          <w:lang w:eastAsia="de-DE"/>
        </w:rPr>
        <w:t>Alle Menschen und alle öffentlichen Institutionen sind zu politischer, wirtschaftlicher und sozialer Solidarität verpflichtet.</w:t>
      </w:r>
    </w:p>
    <w:p>
      <w:pPr>
        <w:pStyle w:val="Normal"/>
        <w:spacing w:lineRule="auto" w:line="240" w:before="0" w:after="0"/>
        <w:rPr>
          <w:sz w:val="28"/>
          <w:szCs w:val="28"/>
          <w:lang w:eastAsia="de-DE"/>
        </w:rPr>
      </w:pPr>
      <w:r>
        <w:rPr>
          <w:sz w:val="28"/>
          <w:szCs w:val="28"/>
          <w:lang w:eastAsia="de-DE"/>
        </w:rPr>
        <w:t> </w:t>
      </w:r>
    </w:p>
    <w:p>
      <w:pPr>
        <w:pStyle w:val="Normal"/>
        <w:spacing w:lineRule="auto" w:line="240" w:before="0" w:after="0"/>
        <w:rPr>
          <w:sz w:val="28"/>
          <w:szCs w:val="28"/>
          <w:lang w:eastAsia="de-DE"/>
        </w:rPr>
      </w:pPr>
      <w:r>
        <w:rPr>
          <w:sz w:val="28"/>
          <w:szCs w:val="28"/>
          <w:lang w:eastAsia="de-DE"/>
        </w:rPr>
      </w:r>
    </w:p>
    <w:p>
      <w:pPr>
        <w:pStyle w:val="Normal"/>
        <w:spacing w:lineRule="auto" w:line="240" w:before="0" w:after="0"/>
        <w:rPr>
          <w:sz w:val="28"/>
          <w:szCs w:val="28"/>
          <w:lang w:eastAsia="de-DE"/>
        </w:rPr>
      </w:pPr>
      <w:r>
        <w:rPr>
          <w:sz w:val="28"/>
          <w:szCs w:val="28"/>
          <w:lang w:eastAsia="de-DE"/>
        </w:rPr>
        <w:t xml:space="preserve">                                                   </w:t>
      </w:r>
      <w:r>
        <w:rPr>
          <w:sz w:val="28"/>
          <w:szCs w:val="28"/>
          <w:lang w:eastAsia="de-DE"/>
        </w:rPr>
        <w:t>Zweiter Titel</w:t>
      </w:r>
    </w:p>
    <w:p>
      <w:pPr>
        <w:pStyle w:val="Normal"/>
        <w:spacing w:lineRule="auto" w:line="240" w:before="0" w:after="0"/>
        <w:jc w:val="center"/>
        <w:rPr>
          <w:rFonts w:ascii="Courier" w:hAnsi="Courier"/>
          <w:sz w:val="20"/>
          <w:szCs w:val="20"/>
          <w:lang w:eastAsia="de-DE"/>
        </w:rPr>
      </w:pPr>
      <w:r>
        <w:rPr>
          <w:i/>
          <w:iCs/>
          <w:sz w:val="28"/>
          <w:szCs w:val="28"/>
          <w:lang w:eastAsia="de-DE"/>
        </w:rPr>
        <w:t>Die Grundrechte</w:t>
      </w:r>
    </w:p>
    <w:p>
      <w:pPr>
        <w:pStyle w:val="Normal"/>
        <w:spacing w:lineRule="auto" w:line="240" w:before="0" w:after="0"/>
        <w:rPr>
          <w:rFonts w:ascii="Courier" w:hAnsi="Courier"/>
          <w:sz w:val="20"/>
          <w:szCs w:val="20"/>
          <w:lang w:eastAsia="de-DE"/>
        </w:rPr>
      </w:pPr>
      <w:r>
        <w:rPr>
          <w:sz w:val="28"/>
          <w:szCs w:val="28"/>
          <w:lang w:eastAsia="de-DE"/>
        </w:rPr>
        <w:t> </w:t>
      </w:r>
    </w:p>
    <w:p>
      <w:pPr>
        <w:pStyle w:val="Normal"/>
        <w:numPr>
          <w:ilvl w:val="0"/>
          <w:numId w:val="0"/>
        </w:numPr>
        <w:spacing w:lineRule="auto" w:line="240" w:before="0" w:after="0"/>
        <w:jc w:val="center"/>
        <w:outlineLvl w:val="0"/>
        <w:rPr>
          <w:rFonts w:ascii="Courier" w:hAnsi="Courier"/>
          <w:sz w:val="20"/>
          <w:szCs w:val="20"/>
          <w:lang w:eastAsia="de-DE"/>
        </w:rPr>
      </w:pPr>
      <w:r>
        <w:rPr>
          <w:sz w:val="28"/>
          <w:szCs w:val="28"/>
          <w:lang w:eastAsia="de-DE"/>
        </w:rPr>
        <w:t>Artikel 7</w:t>
      </w:r>
    </w:p>
    <w:p>
      <w:pPr>
        <w:pStyle w:val="Normal"/>
        <w:spacing w:lineRule="auto" w:line="240" w:before="0" w:after="0"/>
        <w:jc w:val="center"/>
        <w:rPr>
          <w:rFonts w:ascii="Courier" w:hAnsi="Courier"/>
          <w:sz w:val="20"/>
          <w:szCs w:val="20"/>
          <w:lang w:eastAsia="de-DE"/>
        </w:rPr>
      </w:pPr>
      <w:r>
        <w:rPr>
          <w:i/>
          <w:iCs/>
          <w:sz w:val="28"/>
          <w:szCs w:val="28"/>
          <w:lang w:eastAsia="de-DE"/>
        </w:rPr>
        <w:t>Universalität, Unteilbarkeit und Nichtverfügbarkeit von Grundrechten</w:t>
      </w:r>
    </w:p>
    <w:p>
      <w:pPr>
        <w:pStyle w:val="Normal"/>
        <w:spacing w:lineRule="auto" w:line="240" w:before="0" w:after="0"/>
        <w:rPr>
          <w:rFonts w:ascii="Courier" w:hAnsi="Courier"/>
          <w:sz w:val="20"/>
          <w:szCs w:val="20"/>
          <w:lang w:eastAsia="de-DE"/>
        </w:rPr>
      </w:pPr>
      <w:r>
        <w:rPr>
          <w:sz w:val="28"/>
          <w:szCs w:val="28"/>
          <w:lang w:eastAsia="de-DE"/>
        </w:rPr>
        <w:t xml:space="preserve">Die Grundrechte auf Leben, körperliche und geistige Unversehrtheit, Freiheiten, Gesundheit, Bildung, Lebensunterhalt, Sicherheit und freie Entfaltung der Person sind universelle Rechte, die allen Menschen zustehen und daher unteilbar und unveräußerlich sind. </w:t>
      </w:r>
    </w:p>
    <w:p>
      <w:pPr>
        <w:pStyle w:val="Normal"/>
        <w:spacing w:lineRule="auto" w:line="240" w:before="0" w:after="0"/>
        <w:rPr>
          <w:rFonts w:ascii="Courier" w:hAnsi="Courier"/>
          <w:sz w:val="20"/>
          <w:szCs w:val="20"/>
          <w:lang w:eastAsia="de-DE"/>
        </w:rPr>
      </w:pPr>
      <w:r>
        <w:rPr>
          <w:sz w:val="28"/>
          <w:szCs w:val="28"/>
          <w:lang w:eastAsia="de-DE"/>
        </w:rPr>
        <w:t>Sie sind im Interesse jedes ihrer Inhaber und im öffentlichen Interesse der gesamten Menschheit. Sie sind nicht verhandelbar oder können von ihren Inhabern nicht verhandelt werden.</w:t>
      </w:r>
    </w:p>
    <w:p>
      <w:pPr>
        <w:pStyle w:val="Normal"/>
        <w:rPr>
          <w:iCs/>
          <w:color w:val="000000"/>
          <w:sz w:val="28"/>
          <w:szCs w:val="28"/>
        </w:rPr>
      </w:pPr>
      <w:r>
        <w:rPr>
          <w:iCs/>
          <w:color w:val="000000"/>
          <w:sz w:val="28"/>
          <w:szCs w:val="28"/>
        </w:rPr>
      </w:r>
    </w:p>
    <w:p>
      <w:pPr>
        <w:pStyle w:val="Normal"/>
        <w:spacing w:lineRule="auto" w:line="240" w:before="0" w:after="0"/>
        <w:rPr>
          <w:rFonts w:ascii="Courier" w:hAnsi="Courier"/>
          <w:sz w:val="20"/>
          <w:szCs w:val="20"/>
          <w:lang w:eastAsia="de-DE"/>
        </w:rPr>
      </w:pPr>
      <w:r>
        <w:rPr>
          <w:sz w:val="28"/>
          <w:szCs w:val="28"/>
          <w:lang w:eastAsia="de-DE"/>
        </w:rPr>
        <w:t> </w:t>
      </w:r>
    </w:p>
    <w:p>
      <w:pPr>
        <w:pStyle w:val="Normal"/>
        <w:numPr>
          <w:ilvl w:val="0"/>
          <w:numId w:val="0"/>
        </w:numPr>
        <w:spacing w:lineRule="auto" w:line="240" w:before="0" w:after="0"/>
        <w:jc w:val="center"/>
        <w:outlineLvl w:val="0"/>
        <w:rPr>
          <w:rFonts w:ascii="Courier" w:hAnsi="Courier"/>
          <w:sz w:val="20"/>
          <w:szCs w:val="20"/>
          <w:lang w:eastAsia="de-DE"/>
        </w:rPr>
      </w:pPr>
      <w:r>
        <w:rPr>
          <w:sz w:val="28"/>
          <w:szCs w:val="28"/>
          <w:lang w:eastAsia="de-DE"/>
        </w:rPr>
        <w:t>Artikel 8</w:t>
      </w:r>
    </w:p>
    <w:p>
      <w:pPr>
        <w:pStyle w:val="Normal"/>
        <w:spacing w:lineRule="auto" w:line="240" w:before="0" w:after="0"/>
        <w:jc w:val="center"/>
        <w:rPr>
          <w:rFonts w:ascii="Courier" w:hAnsi="Courier"/>
          <w:sz w:val="20"/>
          <w:szCs w:val="20"/>
          <w:lang w:eastAsia="de-DE"/>
        </w:rPr>
      </w:pPr>
      <w:r>
        <w:rPr>
          <w:i/>
          <w:iCs/>
          <w:sz w:val="28"/>
          <w:szCs w:val="28"/>
          <w:lang w:eastAsia="de-DE"/>
        </w:rPr>
        <w:t xml:space="preserve">Die Grundrechte und ihre Garantien </w:t>
      </w:r>
    </w:p>
    <w:p>
      <w:pPr>
        <w:pStyle w:val="NoSpacing"/>
        <w:rPr>
          <w:sz w:val="28"/>
          <w:szCs w:val="28"/>
        </w:rPr>
      </w:pPr>
      <w:r>
        <w:rPr>
          <w:sz w:val="28"/>
          <w:szCs w:val="28"/>
          <w:lang w:eastAsia="de-DE"/>
        </w:rPr>
        <w:t>Bei den in dieser Verfassung verankerten Grundrechten handelt es sich um universelle negative oder positive Erwartungen, denen als Garantien die Verbote ihrer Verletzung sowie die Verpflichtungen zu Leistungen gegenüber, die dazu  geeignet sind, diesen Genüge zu tun.</w:t>
      </w:r>
      <w:r>
        <w:rPr>
          <w:sz w:val="28"/>
          <w:szCs w:val="28"/>
        </w:rPr>
        <w:t xml:space="preserve">      </w:t>
      </w:r>
    </w:p>
    <w:p>
      <w:pPr>
        <w:pStyle w:val="NoSpacing"/>
        <w:rPr>
          <w:rFonts w:ascii="Courier" w:hAnsi="Courier"/>
          <w:sz w:val="28"/>
          <w:szCs w:val="28"/>
          <w:lang w:eastAsia="de-DE"/>
        </w:rPr>
      </w:pPr>
      <w:r>
        <w:rPr>
          <w:sz w:val="28"/>
          <w:szCs w:val="28"/>
          <w:lang w:eastAsia="de-DE"/>
        </w:rPr>
        <w:t>Sie verpflichten die globalen staatlichen Institutionen, die für ihren Schutz und ihre Umsetzung verantwortlichen Institutionen und globalen Garantiefunktionen zu schaffen, wenn es an staatlichen Garantieinstitutionen mangelt.</w:t>
      </w:r>
    </w:p>
    <w:p>
      <w:pPr>
        <w:pStyle w:val="NoSpacing"/>
        <w:rPr>
          <w:rFonts w:ascii="Courier" w:hAnsi="Courier"/>
          <w:sz w:val="28"/>
          <w:szCs w:val="28"/>
          <w:lang w:eastAsia="de-DE"/>
        </w:rPr>
      </w:pPr>
      <w:r>
        <w:rPr>
          <w:sz w:val="28"/>
          <w:szCs w:val="28"/>
          <w:lang w:eastAsia="de-DE"/>
        </w:rPr>
        <w:t>Die Garantien dieser Rechte sind Grenzen und Zwänge bei jeder Art von Machtausübung, ob öffentlich oder privat und in Bezug auf sie wird bestimmt, was nicht entschieden werden darf und was nicht unentschieden bleiben darf.</w:t>
      </w:r>
    </w:p>
    <w:p>
      <w:pPr>
        <w:pStyle w:val="NoSpacing"/>
        <w:rPr>
          <w:sz w:val="28"/>
          <w:szCs w:val="28"/>
          <w:lang w:eastAsia="de-DE"/>
        </w:rPr>
      </w:pPr>
      <w:r>
        <w:rPr>
          <w:sz w:val="28"/>
          <w:szCs w:val="28"/>
          <w:lang w:eastAsia="de-DE"/>
        </w:rPr>
        <w:t>Grundrechte sind die Freiheitsrechte, soziale Rechte, politische Rechte und Bürgerrechte.</w:t>
      </w:r>
    </w:p>
    <w:p>
      <w:pPr>
        <w:pStyle w:val="Normal"/>
        <w:spacing w:lineRule="auto" w:line="240" w:before="0" w:after="0"/>
        <w:jc w:val="center"/>
        <w:rPr>
          <w:rFonts w:ascii="Courier" w:hAnsi="Courier"/>
          <w:sz w:val="20"/>
          <w:szCs w:val="20"/>
          <w:lang w:eastAsia="de-DE"/>
        </w:rPr>
      </w:pPr>
      <w:r>
        <w:rPr>
          <w:sz w:val="28"/>
          <w:szCs w:val="28"/>
          <w:lang w:eastAsia="de-DE"/>
        </w:rPr>
        <w:t> </w:t>
      </w:r>
    </w:p>
    <w:p>
      <w:pPr>
        <w:pStyle w:val="Normal"/>
        <w:numPr>
          <w:ilvl w:val="0"/>
          <w:numId w:val="0"/>
        </w:numPr>
        <w:spacing w:lineRule="auto" w:line="240" w:before="0" w:after="0"/>
        <w:jc w:val="center"/>
        <w:outlineLvl w:val="0"/>
        <w:rPr>
          <w:rFonts w:ascii="Courier" w:hAnsi="Courier"/>
          <w:sz w:val="20"/>
          <w:szCs w:val="20"/>
          <w:lang w:eastAsia="de-DE"/>
        </w:rPr>
      </w:pPr>
      <w:r>
        <w:rPr>
          <w:sz w:val="28"/>
          <w:szCs w:val="28"/>
          <w:lang w:eastAsia="de-DE"/>
        </w:rPr>
        <w:t>Erster Abschnitt</w:t>
      </w:r>
    </w:p>
    <w:p>
      <w:pPr>
        <w:pStyle w:val="Normal"/>
        <w:spacing w:lineRule="auto" w:line="240" w:before="0" w:after="0"/>
        <w:jc w:val="center"/>
        <w:rPr>
          <w:rFonts w:ascii="Courier" w:hAnsi="Courier"/>
          <w:sz w:val="20"/>
          <w:szCs w:val="20"/>
          <w:lang w:eastAsia="de-DE"/>
        </w:rPr>
      </w:pPr>
      <w:r>
        <w:rPr>
          <w:i/>
          <w:iCs/>
          <w:sz w:val="28"/>
          <w:szCs w:val="28"/>
          <w:lang w:eastAsia="de-DE"/>
        </w:rPr>
        <w:t>Die Freiheitsrechte</w:t>
      </w:r>
    </w:p>
    <w:p>
      <w:pPr>
        <w:pStyle w:val="Normal"/>
        <w:spacing w:lineRule="auto" w:line="240" w:before="0" w:after="0"/>
        <w:rPr>
          <w:rFonts w:ascii="Courier" w:hAnsi="Courier"/>
          <w:sz w:val="20"/>
          <w:szCs w:val="20"/>
          <w:lang w:eastAsia="de-DE"/>
        </w:rPr>
      </w:pPr>
      <w:r>
        <w:rPr>
          <w:sz w:val="28"/>
          <w:szCs w:val="28"/>
          <w:lang w:eastAsia="de-DE"/>
        </w:rPr>
        <w:t> </w:t>
      </w:r>
    </w:p>
    <w:p>
      <w:pPr>
        <w:pStyle w:val="Normal"/>
        <w:numPr>
          <w:ilvl w:val="0"/>
          <w:numId w:val="0"/>
        </w:numPr>
        <w:spacing w:lineRule="auto" w:line="240" w:before="0" w:after="0"/>
        <w:jc w:val="center"/>
        <w:outlineLvl w:val="0"/>
        <w:rPr>
          <w:rFonts w:ascii="Courier" w:hAnsi="Courier"/>
          <w:sz w:val="20"/>
          <w:szCs w:val="20"/>
          <w:lang w:eastAsia="de-DE"/>
        </w:rPr>
      </w:pPr>
      <w:r>
        <w:rPr>
          <w:sz w:val="28"/>
          <w:szCs w:val="28"/>
          <w:lang w:eastAsia="de-DE"/>
        </w:rPr>
        <w:t>Artikel 9</w:t>
      </w:r>
    </w:p>
    <w:p>
      <w:pPr>
        <w:pStyle w:val="Normal"/>
        <w:spacing w:lineRule="auto" w:line="240" w:before="0" w:after="0"/>
        <w:jc w:val="center"/>
        <w:rPr>
          <w:rFonts w:ascii="Courier" w:hAnsi="Courier"/>
          <w:sz w:val="20"/>
          <w:szCs w:val="20"/>
          <w:lang w:eastAsia="de-DE"/>
        </w:rPr>
      </w:pPr>
      <w:r>
        <w:rPr>
          <w:i/>
          <w:iCs/>
          <w:sz w:val="28"/>
          <w:szCs w:val="28"/>
          <w:lang w:eastAsia="de-DE"/>
        </w:rPr>
        <w:t>Die Garantien der Freiheitsrechte</w:t>
      </w:r>
    </w:p>
    <w:p>
      <w:pPr>
        <w:pStyle w:val="Normal"/>
        <w:spacing w:lineRule="auto" w:line="240" w:before="0" w:after="0"/>
        <w:rPr>
          <w:rFonts w:ascii="Courier" w:hAnsi="Courier"/>
          <w:sz w:val="20"/>
          <w:szCs w:val="20"/>
          <w:lang w:eastAsia="de-DE"/>
        </w:rPr>
      </w:pPr>
      <w:r>
        <w:rPr>
          <w:sz w:val="28"/>
          <w:szCs w:val="28"/>
          <w:lang w:eastAsia="de-DE"/>
        </w:rPr>
        <w:t>Die Rechte auf Immunität und Freiheit beinhalten das Verbot für jeden von uns, sie zu verletzen und ihre Ausübung zu verhindern oder einzuschränken.</w:t>
      </w:r>
    </w:p>
    <w:p>
      <w:pPr>
        <w:pStyle w:val="Normal"/>
        <w:spacing w:lineRule="auto" w:line="240" w:before="0" w:after="0"/>
        <w:rPr>
          <w:rFonts w:ascii="Courier" w:hAnsi="Courier"/>
          <w:sz w:val="20"/>
          <w:szCs w:val="20"/>
          <w:lang w:eastAsia="de-DE"/>
        </w:rPr>
      </w:pPr>
      <w:r>
        <w:rPr>
          <w:sz w:val="28"/>
          <w:szCs w:val="28"/>
          <w:lang w:eastAsia="de-DE"/>
        </w:rPr>
        <w:t> </w:t>
      </w:r>
    </w:p>
    <w:p>
      <w:pPr>
        <w:pStyle w:val="Normal"/>
        <w:numPr>
          <w:ilvl w:val="0"/>
          <w:numId w:val="0"/>
        </w:numPr>
        <w:spacing w:lineRule="auto" w:line="240" w:before="0" w:after="0"/>
        <w:jc w:val="center"/>
        <w:outlineLvl w:val="0"/>
        <w:rPr>
          <w:rFonts w:ascii="Courier" w:hAnsi="Courier"/>
          <w:sz w:val="20"/>
          <w:szCs w:val="20"/>
          <w:lang w:eastAsia="de-DE"/>
        </w:rPr>
      </w:pPr>
      <w:r>
        <w:rPr>
          <w:sz w:val="28"/>
          <w:szCs w:val="28"/>
          <w:lang w:eastAsia="de-DE"/>
        </w:rPr>
        <w:t>Artikel 10</w:t>
      </w:r>
    </w:p>
    <w:p>
      <w:pPr>
        <w:pStyle w:val="Normal"/>
        <w:spacing w:lineRule="auto" w:line="240" w:before="0" w:after="0"/>
        <w:jc w:val="center"/>
        <w:rPr>
          <w:rFonts w:ascii="Courier" w:hAnsi="Courier"/>
          <w:sz w:val="20"/>
          <w:szCs w:val="20"/>
          <w:lang w:eastAsia="de-DE"/>
        </w:rPr>
      </w:pPr>
      <w:r>
        <w:rPr>
          <w:i/>
          <w:iCs/>
          <w:sz w:val="28"/>
          <w:szCs w:val="28"/>
          <w:lang w:eastAsia="de-DE"/>
        </w:rPr>
        <w:t>Das Recht auf Leben und persönliche Unversehrtheit</w:t>
      </w:r>
    </w:p>
    <w:p>
      <w:pPr>
        <w:pStyle w:val="Normal"/>
        <w:spacing w:lineRule="auto" w:line="240" w:before="0" w:after="0"/>
        <w:rPr>
          <w:rFonts w:ascii="Courier" w:hAnsi="Courier"/>
          <w:sz w:val="20"/>
          <w:szCs w:val="20"/>
          <w:lang w:eastAsia="de-DE"/>
        </w:rPr>
      </w:pPr>
      <w:r>
        <w:rPr>
          <w:sz w:val="28"/>
          <w:szCs w:val="28"/>
          <w:lang w:eastAsia="de-DE"/>
        </w:rPr>
        <w:t>Jeder Mensch hat das unantastbare Recht auf Leben.</w:t>
      </w:r>
    </w:p>
    <w:p>
      <w:pPr>
        <w:pStyle w:val="Normal"/>
        <w:spacing w:lineRule="auto" w:line="240" w:before="0" w:after="0"/>
        <w:rPr>
          <w:rFonts w:ascii="Courier" w:hAnsi="Courier"/>
          <w:sz w:val="20"/>
          <w:szCs w:val="20"/>
          <w:lang w:eastAsia="de-DE"/>
        </w:rPr>
      </w:pPr>
      <w:r>
        <w:rPr>
          <w:sz w:val="28"/>
          <w:szCs w:val="28"/>
          <w:lang w:eastAsia="de-DE"/>
        </w:rPr>
        <w:t>Niemand darf der Folter, grausamer, unmenschlicher oder erniedrigender Behandlung oder Strafe oder einer psychologischen Behandlung unterworfen werden, die seiner Persönlichkeit schadet.</w:t>
      </w:r>
    </w:p>
    <w:p>
      <w:pPr>
        <w:pStyle w:val="Normal"/>
        <w:spacing w:lineRule="auto" w:line="240" w:before="0" w:after="0"/>
        <w:rPr>
          <w:rFonts w:ascii="Courier" w:hAnsi="Courier"/>
          <w:sz w:val="20"/>
          <w:szCs w:val="20"/>
          <w:lang w:eastAsia="de-DE"/>
        </w:rPr>
      </w:pPr>
      <w:r>
        <w:rPr>
          <w:sz w:val="28"/>
          <w:szCs w:val="28"/>
          <w:lang w:eastAsia="de-DE"/>
        </w:rPr>
        <w:t>Niemand darf unter Bedingungen der Sklaverei oder Knechtschaft gehalten werden.</w:t>
      </w:r>
    </w:p>
    <w:p>
      <w:pPr>
        <w:pStyle w:val="Normal"/>
        <w:spacing w:lineRule="auto" w:line="240" w:before="0" w:after="0"/>
        <w:rPr>
          <w:rFonts w:ascii="Courier" w:hAnsi="Courier"/>
          <w:sz w:val="20"/>
          <w:szCs w:val="20"/>
          <w:lang w:eastAsia="de-DE"/>
        </w:rPr>
      </w:pPr>
      <w:r>
        <w:rPr>
          <w:sz w:val="28"/>
          <w:szCs w:val="28"/>
          <w:lang w:eastAsia="de-DE"/>
        </w:rPr>
        <w:t>Niemand darf zur Zwangs- oder Pflichtarbeit gezwungen werden.</w:t>
      </w:r>
    </w:p>
    <w:p>
      <w:pPr>
        <w:pStyle w:val="Normal"/>
        <w:spacing w:lineRule="auto" w:line="240" w:before="0" w:after="0"/>
        <w:jc w:val="center"/>
        <w:rPr>
          <w:rFonts w:ascii="Courier" w:hAnsi="Courier"/>
          <w:sz w:val="20"/>
          <w:szCs w:val="20"/>
          <w:lang w:eastAsia="de-DE"/>
        </w:rPr>
      </w:pPr>
      <w:r>
        <w:rPr>
          <w:sz w:val="28"/>
          <w:szCs w:val="28"/>
          <w:lang w:eastAsia="de-DE"/>
        </w:rPr>
        <w:t> </w:t>
      </w:r>
    </w:p>
    <w:p>
      <w:pPr>
        <w:pStyle w:val="Normal"/>
        <w:numPr>
          <w:ilvl w:val="0"/>
          <w:numId w:val="0"/>
        </w:numPr>
        <w:spacing w:lineRule="auto" w:line="240" w:before="0" w:after="0"/>
        <w:jc w:val="center"/>
        <w:outlineLvl w:val="0"/>
        <w:rPr>
          <w:rFonts w:ascii="Courier" w:hAnsi="Courier"/>
          <w:sz w:val="20"/>
          <w:szCs w:val="20"/>
          <w:lang w:eastAsia="de-DE"/>
        </w:rPr>
      </w:pPr>
      <w:r>
        <w:rPr>
          <w:sz w:val="28"/>
          <w:szCs w:val="28"/>
          <w:lang w:eastAsia="de-DE"/>
        </w:rPr>
        <w:t>Artikel 11</w:t>
      </w:r>
    </w:p>
    <w:p>
      <w:pPr>
        <w:pStyle w:val="Normal"/>
        <w:spacing w:lineRule="auto" w:line="240" w:before="0" w:after="0"/>
        <w:jc w:val="center"/>
        <w:rPr>
          <w:rFonts w:ascii="Courier" w:hAnsi="Courier"/>
          <w:sz w:val="20"/>
          <w:szCs w:val="20"/>
          <w:lang w:eastAsia="de-DE"/>
        </w:rPr>
      </w:pPr>
      <w:r>
        <w:rPr>
          <w:i/>
          <w:iCs/>
          <w:sz w:val="28"/>
          <w:szCs w:val="28"/>
          <w:lang w:eastAsia="de-DE"/>
        </w:rPr>
        <w:t>Die Freiheit des Denkens</w:t>
      </w:r>
    </w:p>
    <w:p>
      <w:pPr>
        <w:pStyle w:val="Normal"/>
        <w:spacing w:lineRule="auto" w:line="240" w:before="0" w:after="0"/>
        <w:rPr>
          <w:rFonts w:ascii="Courier" w:hAnsi="Courier"/>
          <w:sz w:val="20"/>
          <w:szCs w:val="20"/>
          <w:lang w:eastAsia="de-DE"/>
        </w:rPr>
      </w:pPr>
      <w:r>
        <w:rPr>
          <w:sz w:val="28"/>
          <w:szCs w:val="28"/>
          <w:lang w:eastAsia="de-DE"/>
        </w:rPr>
        <w:t xml:space="preserve">Die Gedanken-, Gewissens- und Religionsfreiheit ist unantastbar. </w:t>
      </w:r>
    </w:p>
    <w:p>
      <w:pPr>
        <w:pStyle w:val="Normal"/>
        <w:spacing w:lineRule="auto" w:line="240" w:before="0" w:after="0"/>
        <w:rPr>
          <w:rFonts w:ascii="Courier" w:hAnsi="Courier"/>
          <w:sz w:val="20"/>
          <w:szCs w:val="20"/>
          <w:lang w:eastAsia="de-DE"/>
        </w:rPr>
      </w:pPr>
      <w:r>
        <w:rPr>
          <w:sz w:val="28"/>
          <w:szCs w:val="28"/>
          <w:lang w:eastAsia="de-DE"/>
        </w:rPr>
        <w:t>Niemand kann sie einschränken oder erzwingen.</w:t>
      </w:r>
    </w:p>
    <w:p>
      <w:pPr>
        <w:pStyle w:val="Normal"/>
        <w:spacing w:lineRule="auto" w:line="240" w:before="0" w:after="0"/>
        <w:rPr>
          <w:rFonts w:ascii="Courier" w:hAnsi="Courier"/>
          <w:sz w:val="20"/>
          <w:szCs w:val="20"/>
          <w:lang w:eastAsia="de-DE"/>
        </w:rPr>
      </w:pPr>
      <w:r>
        <w:rPr>
          <w:i/>
          <w:iCs/>
          <w:sz w:val="28"/>
          <w:szCs w:val="28"/>
          <w:lang w:eastAsia="de-DE"/>
        </w:rPr>
        <w:t> </w:t>
      </w:r>
    </w:p>
    <w:p>
      <w:pPr>
        <w:pStyle w:val="Normal"/>
        <w:numPr>
          <w:ilvl w:val="0"/>
          <w:numId w:val="0"/>
        </w:numPr>
        <w:spacing w:lineRule="auto" w:line="240" w:before="0" w:after="0"/>
        <w:jc w:val="center"/>
        <w:outlineLvl w:val="0"/>
        <w:rPr>
          <w:rFonts w:ascii="Courier" w:hAnsi="Courier"/>
          <w:sz w:val="20"/>
          <w:szCs w:val="20"/>
          <w:lang w:eastAsia="de-DE"/>
        </w:rPr>
      </w:pPr>
      <w:r>
        <w:rPr>
          <w:sz w:val="28"/>
          <w:szCs w:val="28"/>
          <w:lang w:eastAsia="de-DE"/>
        </w:rPr>
        <w:t>Artikel 12</w:t>
      </w:r>
    </w:p>
    <w:p>
      <w:pPr>
        <w:pStyle w:val="Normal"/>
        <w:spacing w:lineRule="auto" w:line="240" w:before="0" w:after="0"/>
        <w:jc w:val="center"/>
        <w:rPr>
          <w:rFonts w:ascii="Courier" w:hAnsi="Courier"/>
          <w:sz w:val="20"/>
          <w:szCs w:val="20"/>
          <w:lang w:eastAsia="de-DE"/>
        </w:rPr>
      </w:pPr>
      <w:r>
        <w:rPr>
          <w:i/>
          <w:iCs/>
          <w:sz w:val="28"/>
          <w:szCs w:val="28"/>
          <w:lang w:eastAsia="de-DE"/>
        </w:rPr>
        <w:t>Die Religionsfreiheit</w:t>
      </w:r>
    </w:p>
    <w:p>
      <w:pPr>
        <w:pStyle w:val="Normal"/>
        <w:spacing w:lineRule="auto" w:line="240" w:before="0" w:after="0"/>
        <w:rPr>
          <w:rFonts w:ascii="Courier" w:hAnsi="Courier"/>
          <w:sz w:val="20"/>
          <w:szCs w:val="20"/>
          <w:lang w:eastAsia="de-DE"/>
        </w:rPr>
      </w:pPr>
      <w:r>
        <w:rPr>
          <w:sz w:val="28"/>
          <w:szCs w:val="28"/>
          <w:lang w:eastAsia="de-DE"/>
        </w:rPr>
        <w:t>Jeder Mensch hat das Recht, seinen religiösen Glauben frei auszuüben, muss dabei aber die Freiheitsrechte der anderen respektieren. Niemand kann gegen seinen Willen gezwungen werden, eine Religion zu praktizieren.</w:t>
      </w:r>
    </w:p>
    <w:p>
      <w:pPr>
        <w:pStyle w:val="Normal"/>
        <w:spacing w:lineRule="auto" w:line="240" w:before="0" w:after="0"/>
        <w:rPr>
          <w:rFonts w:ascii="Courier" w:hAnsi="Courier"/>
          <w:sz w:val="20"/>
          <w:szCs w:val="20"/>
          <w:lang w:eastAsia="de-DE"/>
        </w:rPr>
      </w:pPr>
      <w:r>
        <w:rPr>
          <w:sz w:val="28"/>
          <w:szCs w:val="28"/>
          <w:lang w:eastAsia="de-DE"/>
        </w:rPr>
        <w:t>Alle religiösen Konfessionen sind frei in der Ausübung ihrer Religion und der Verbreitung  ihres Glaubens, unter Achtung der anderen religiösen Bekenntnisse und der Freiheitsrechte eines jeden.</w:t>
      </w:r>
    </w:p>
    <w:p>
      <w:pPr>
        <w:pStyle w:val="Normal"/>
        <w:spacing w:lineRule="auto" w:line="240" w:before="0" w:after="0"/>
        <w:rPr>
          <w:rFonts w:ascii="Courier" w:hAnsi="Courier"/>
          <w:sz w:val="20"/>
          <w:szCs w:val="20"/>
          <w:lang w:eastAsia="de-DE"/>
        </w:rPr>
      </w:pPr>
      <w:r>
        <w:rPr>
          <w:sz w:val="28"/>
          <w:szCs w:val="28"/>
          <w:lang w:eastAsia="de-DE"/>
        </w:rPr>
        <w:t xml:space="preserve">Öffentliche und religiöse Institutionen sind autonom und unabhängig voneinander. </w:t>
      </w:r>
    </w:p>
    <w:p>
      <w:pPr>
        <w:pStyle w:val="Normal"/>
        <w:spacing w:lineRule="auto" w:line="240" w:before="0" w:after="0"/>
        <w:rPr>
          <w:rFonts w:ascii="Courier" w:hAnsi="Courier"/>
          <w:sz w:val="20"/>
          <w:szCs w:val="20"/>
          <w:lang w:eastAsia="de-DE"/>
        </w:rPr>
      </w:pPr>
      <w:r>
        <w:rPr>
          <w:sz w:val="28"/>
          <w:szCs w:val="28"/>
          <w:lang w:eastAsia="de-DE"/>
        </w:rPr>
        <w:t> </w:t>
      </w:r>
    </w:p>
    <w:p>
      <w:pPr>
        <w:pStyle w:val="Normal"/>
        <w:numPr>
          <w:ilvl w:val="0"/>
          <w:numId w:val="0"/>
        </w:numPr>
        <w:spacing w:lineRule="auto" w:line="240" w:before="0" w:after="0"/>
        <w:jc w:val="center"/>
        <w:outlineLvl w:val="0"/>
        <w:rPr>
          <w:rFonts w:ascii="Courier" w:hAnsi="Courier"/>
          <w:sz w:val="20"/>
          <w:szCs w:val="20"/>
          <w:lang w:eastAsia="de-DE"/>
        </w:rPr>
      </w:pPr>
      <w:r>
        <w:rPr>
          <w:sz w:val="28"/>
          <w:szCs w:val="28"/>
          <w:lang w:eastAsia="de-DE"/>
        </w:rPr>
        <w:t>Artikel 13</w:t>
      </w:r>
    </w:p>
    <w:p>
      <w:pPr>
        <w:pStyle w:val="Normal"/>
        <w:spacing w:lineRule="auto" w:line="240" w:before="0" w:after="0"/>
        <w:jc w:val="center"/>
        <w:rPr>
          <w:rFonts w:ascii="Courier" w:hAnsi="Courier"/>
          <w:sz w:val="20"/>
          <w:szCs w:val="20"/>
          <w:lang w:eastAsia="de-DE"/>
        </w:rPr>
      </w:pPr>
      <w:r>
        <w:rPr>
          <w:i/>
          <w:iCs/>
          <w:sz w:val="28"/>
          <w:szCs w:val="28"/>
          <w:lang w:eastAsia="de-DE"/>
        </w:rPr>
        <w:t>Die Freiheit der Meinungsäußerung</w:t>
      </w:r>
    </w:p>
    <w:p>
      <w:pPr>
        <w:pStyle w:val="Normal"/>
        <w:spacing w:lineRule="auto" w:line="240" w:before="0" w:after="0"/>
        <w:rPr>
          <w:rFonts w:ascii="Courier" w:hAnsi="Courier"/>
          <w:sz w:val="20"/>
          <w:szCs w:val="20"/>
          <w:lang w:eastAsia="de-DE"/>
        </w:rPr>
      </w:pPr>
      <w:r>
        <w:rPr>
          <w:sz w:val="28"/>
          <w:szCs w:val="28"/>
          <w:lang w:eastAsia="de-DE"/>
        </w:rPr>
        <w:t>Jeder hat das Recht seine Meinung frei zu äußern und diese auch zu verbreiten.</w:t>
      </w:r>
    </w:p>
    <w:p>
      <w:pPr>
        <w:pStyle w:val="Normal"/>
        <w:spacing w:lineRule="auto" w:line="240" w:before="0" w:after="0"/>
        <w:rPr>
          <w:rFonts w:ascii="Courier" w:hAnsi="Courier"/>
          <w:sz w:val="20"/>
          <w:szCs w:val="20"/>
          <w:lang w:eastAsia="de-DE"/>
        </w:rPr>
      </w:pPr>
      <w:r>
        <w:rPr>
          <w:sz w:val="28"/>
          <w:szCs w:val="28"/>
          <w:lang w:eastAsia="de-DE"/>
        </w:rPr>
        <w:t>Die Meinungsfreiheit wird durch das Verbot von Beleidigungen, Verleumdungen und Verletzungen der Privatsphäre anderer eingeschränkt.</w:t>
      </w:r>
    </w:p>
    <w:p>
      <w:pPr>
        <w:pStyle w:val="Normal"/>
        <w:spacing w:lineRule="auto" w:line="240" w:before="0" w:after="0"/>
        <w:rPr>
          <w:rFonts w:ascii="Courier" w:hAnsi="Courier"/>
          <w:sz w:val="20"/>
          <w:szCs w:val="20"/>
          <w:lang w:eastAsia="de-DE"/>
        </w:rPr>
      </w:pPr>
      <w:r>
        <w:rPr>
          <w:sz w:val="28"/>
          <w:szCs w:val="28"/>
          <w:lang w:eastAsia="de-DE"/>
        </w:rPr>
        <w:t xml:space="preserve">Die Freiheit der Medien wird durch das Recht der Journalisten garantiert, sich an der Entscheidung über die Ausrichtung der Medien zu beteiligen, und gleichzeitig durch öffentliche Mittel, die an die Abwesenheit von Zensur und Kontrolle durch die Arbeitgeber geknüpft sind und umgekehrt proportional zu den Werbeeinnahmen ausgezahlt werden. </w:t>
      </w:r>
    </w:p>
    <w:p>
      <w:pPr>
        <w:pStyle w:val="Normal"/>
        <w:spacing w:lineRule="auto" w:line="240" w:before="0" w:after="0"/>
        <w:rPr>
          <w:rFonts w:ascii="Courier" w:hAnsi="Courier"/>
          <w:sz w:val="20"/>
          <w:szCs w:val="20"/>
          <w:lang w:eastAsia="de-DE"/>
        </w:rPr>
      </w:pPr>
      <w:r>
        <w:rPr>
          <w:sz w:val="28"/>
          <w:szCs w:val="28"/>
          <w:lang w:eastAsia="de-DE"/>
        </w:rPr>
        <w:t>Jeder hat das Recht, Informationen zu kommunizieren, zu recherchieren und zu zu erhalten unabhängig von Grenzen und politischen Barrieren; jeder hat das gleiche Recht auf Zugang zum Internet und zu den Informationstechnologien.</w:t>
      </w:r>
    </w:p>
    <w:p>
      <w:pPr>
        <w:pStyle w:val="Normal"/>
        <w:spacing w:lineRule="auto" w:line="240" w:before="0" w:after="0"/>
        <w:rPr>
          <w:sz w:val="28"/>
          <w:szCs w:val="28"/>
          <w:lang w:eastAsia="de-DE"/>
        </w:rPr>
      </w:pPr>
      <w:r>
        <w:rPr>
          <w:sz w:val="28"/>
          <w:szCs w:val="28"/>
          <w:lang w:eastAsia="de-DE"/>
        </w:rPr>
        <w:t>Jede Person hat das Recht, Informationen bezüglich des Inhalts und der Begründungen von Handlungen öffentlicher Einrichtungen zu erhalten, die ihre Grundrechte berühren.</w:t>
      </w:r>
    </w:p>
    <w:p>
      <w:pPr>
        <w:pStyle w:val="Normal"/>
        <w:spacing w:lineRule="auto" w:line="240" w:before="0" w:after="0"/>
        <w:rPr>
          <w:rFonts w:ascii="Courier" w:hAnsi="Courier"/>
          <w:sz w:val="20"/>
          <w:szCs w:val="20"/>
          <w:lang w:eastAsia="de-DE"/>
        </w:rPr>
      </w:pPr>
      <w:r>
        <w:rPr>
          <w:sz w:val="28"/>
          <w:szCs w:val="28"/>
          <w:lang w:eastAsia="de-DE"/>
        </w:rPr>
        <w:t> </w:t>
      </w:r>
    </w:p>
    <w:p>
      <w:pPr>
        <w:pStyle w:val="Normal"/>
        <w:numPr>
          <w:ilvl w:val="0"/>
          <w:numId w:val="0"/>
        </w:numPr>
        <w:spacing w:lineRule="auto" w:line="240" w:before="0" w:after="0"/>
        <w:jc w:val="center"/>
        <w:outlineLvl w:val="0"/>
        <w:rPr>
          <w:sz w:val="28"/>
          <w:szCs w:val="28"/>
          <w:lang w:eastAsia="de-DE"/>
        </w:rPr>
      </w:pPr>
      <w:r>
        <w:rPr>
          <w:sz w:val="28"/>
          <w:szCs w:val="28"/>
          <w:lang w:eastAsia="de-DE"/>
        </w:rPr>
      </w:r>
    </w:p>
    <w:p>
      <w:pPr>
        <w:pStyle w:val="Normal"/>
        <w:numPr>
          <w:ilvl w:val="0"/>
          <w:numId w:val="0"/>
        </w:numPr>
        <w:spacing w:lineRule="auto" w:line="240" w:before="0" w:after="0"/>
        <w:jc w:val="center"/>
        <w:outlineLvl w:val="0"/>
        <w:rPr>
          <w:rFonts w:ascii="Courier" w:hAnsi="Courier"/>
          <w:sz w:val="20"/>
          <w:szCs w:val="20"/>
          <w:lang w:eastAsia="de-DE"/>
        </w:rPr>
      </w:pPr>
      <w:r>
        <w:rPr>
          <w:sz w:val="28"/>
          <w:szCs w:val="28"/>
          <w:lang w:eastAsia="de-DE"/>
        </w:rPr>
        <w:t>Artikel 14</w:t>
      </w:r>
    </w:p>
    <w:p>
      <w:pPr>
        <w:pStyle w:val="Normal"/>
        <w:spacing w:lineRule="auto" w:line="240" w:before="0" w:after="0"/>
        <w:jc w:val="center"/>
        <w:rPr>
          <w:rFonts w:ascii="Courier" w:hAnsi="Courier"/>
          <w:sz w:val="20"/>
          <w:szCs w:val="20"/>
          <w:lang w:eastAsia="de-DE"/>
        </w:rPr>
      </w:pPr>
      <w:r>
        <w:rPr>
          <w:i/>
          <w:iCs/>
          <w:sz w:val="28"/>
          <w:szCs w:val="28"/>
          <w:lang w:eastAsia="de-DE"/>
        </w:rPr>
        <w:t>Die globale  Personenfreizügigkeit</w:t>
      </w:r>
    </w:p>
    <w:p>
      <w:pPr>
        <w:pStyle w:val="Normal"/>
        <w:spacing w:lineRule="auto" w:line="240" w:before="0" w:after="0"/>
        <w:rPr>
          <w:rFonts w:ascii="Courier" w:hAnsi="Courier"/>
          <w:sz w:val="20"/>
          <w:szCs w:val="20"/>
          <w:lang w:eastAsia="de-DE"/>
        </w:rPr>
      </w:pPr>
      <w:r>
        <w:rPr>
          <w:sz w:val="28"/>
          <w:szCs w:val="28"/>
          <w:lang w:eastAsia="de-DE"/>
        </w:rPr>
        <w:t xml:space="preserve">Jeder Mensch hat das Recht, sich frei auf der Erde zu bewegen, vorbehaltlich der gesetzlichen Einschränkungen aus Gründen der Gesundheitsvorsorge.  </w:t>
      </w:r>
    </w:p>
    <w:p>
      <w:pPr>
        <w:pStyle w:val="NoSpacing"/>
        <w:rPr>
          <w:sz w:val="28"/>
          <w:szCs w:val="28"/>
        </w:rPr>
      </w:pPr>
      <w:r>
        <w:rPr>
          <w:sz w:val="28"/>
          <w:szCs w:val="28"/>
          <w:lang w:eastAsia="de-DE"/>
        </w:rPr>
        <w:t xml:space="preserve">Jeder hat das Recht, aus jedem Land, auch aus seinem eigenen, auszuwandern und in sein eigenes Land zurückzukehren. </w:t>
      </w:r>
      <w:r>
        <w:rPr>
          <w:sz w:val="28"/>
          <w:szCs w:val="28"/>
        </w:rPr>
        <w:t xml:space="preserve">Dieses Recht wird durch das Verbot jeglicher Gewalt oder jeglichen Zwanges garantiert, die seine Ausübung  verhindern, und durch die Verpflichtung der Erdföderation, die daraus resultierende Einwanderung zu erlauben und zu regulieren. </w:t>
      </w:r>
    </w:p>
    <w:p>
      <w:pPr>
        <w:pStyle w:val="Normal"/>
        <w:spacing w:lineRule="auto" w:line="240" w:before="0" w:after="0"/>
        <w:rPr>
          <w:sz w:val="28"/>
          <w:szCs w:val="28"/>
        </w:rPr>
      </w:pPr>
      <w:r>
        <w:rPr>
          <w:sz w:val="28"/>
          <w:szCs w:val="28"/>
        </w:rPr>
        <w:t>Eine Person, der in ihrem eigenen Land der Anspruch auf die durch diese Verfassung garantierten Grundrechte verwehrt wird, hat das Recht auf Asyl in den Hoheitsgebieten der Staaten, die dieser Verfassung beigetreten sind.</w:t>
      </w:r>
    </w:p>
    <w:p>
      <w:pPr>
        <w:pStyle w:val="Normal"/>
        <w:jc w:val="both"/>
        <w:rPr>
          <w:iCs/>
          <w:color w:val="000000"/>
          <w:sz w:val="28"/>
          <w:szCs w:val="28"/>
        </w:rPr>
      </w:pPr>
      <w:r>
        <w:rPr>
          <w:sz w:val="28"/>
          <w:szCs w:val="28"/>
        </w:rPr>
        <w:t xml:space="preserve"> </w:t>
      </w:r>
    </w:p>
    <w:p>
      <w:pPr>
        <w:pStyle w:val="Normal"/>
        <w:numPr>
          <w:ilvl w:val="0"/>
          <w:numId w:val="0"/>
        </w:numPr>
        <w:spacing w:lineRule="auto" w:line="240" w:before="0" w:after="0"/>
        <w:jc w:val="center"/>
        <w:outlineLvl w:val="0"/>
        <w:rPr>
          <w:rFonts w:ascii="Courier" w:hAnsi="Courier"/>
          <w:sz w:val="20"/>
          <w:szCs w:val="20"/>
          <w:lang w:eastAsia="de-DE"/>
        </w:rPr>
      </w:pPr>
      <w:r>
        <w:rPr>
          <w:sz w:val="28"/>
          <w:szCs w:val="28"/>
          <w:lang w:eastAsia="de-DE"/>
        </w:rPr>
        <w:t>Artikel 15</w:t>
      </w:r>
    </w:p>
    <w:p>
      <w:pPr>
        <w:pStyle w:val="Normal"/>
        <w:spacing w:lineRule="auto" w:line="240" w:before="0" w:after="0"/>
        <w:jc w:val="center"/>
        <w:rPr>
          <w:rFonts w:ascii="Courier" w:hAnsi="Courier"/>
          <w:sz w:val="20"/>
          <w:szCs w:val="20"/>
          <w:lang w:eastAsia="de-DE"/>
        </w:rPr>
      </w:pPr>
      <w:r>
        <w:rPr>
          <w:i/>
          <w:iCs/>
          <w:sz w:val="28"/>
          <w:szCs w:val="28"/>
          <w:lang w:eastAsia="de-DE"/>
        </w:rPr>
        <w:t>Die Versammlungsfreiheit</w:t>
      </w:r>
    </w:p>
    <w:p>
      <w:pPr>
        <w:pStyle w:val="Normal"/>
        <w:spacing w:lineRule="auto" w:line="240" w:before="0" w:after="0"/>
        <w:rPr>
          <w:rFonts w:ascii="Courier" w:hAnsi="Courier"/>
          <w:sz w:val="20"/>
          <w:szCs w:val="20"/>
          <w:lang w:eastAsia="de-DE"/>
        </w:rPr>
      </w:pPr>
      <w:r>
        <w:rPr>
          <w:sz w:val="28"/>
          <w:szCs w:val="28"/>
          <w:lang w:eastAsia="de-DE"/>
        </w:rPr>
        <w:t>Jeder hat das Recht, sich friedlich und ohne Waffen zu versammeln, ohne jegliche Genehmigung, mit Ausnahme von Beschränkungen, die von den Behörden aus Gründen der öffentlichen Gesundheit oder Sicherheit auferlegt werden.</w:t>
      </w:r>
    </w:p>
    <w:p>
      <w:pPr>
        <w:pStyle w:val="Normal"/>
        <w:jc w:val="both"/>
        <w:rPr>
          <w:iCs/>
          <w:color w:val="000000"/>
          <w:sz w:val="28"/>
          <w:szCs w:val="28"/>
        </w:rPr>
      </w:pPr>
      <w:r>
        <w:rPr>
          <w:sz w:val="28"/>
          <w:szCs w:val="28"/>
          <w:lang w:eastAsia="de-DE"/>
        </w:rPr>
        <w:t> </w:t>
      </w:r>
    </w:p>
    <w:p>
      <w:pPr>
        <w:pStyle w:val="Normal"/>
        <w:spacing w:lineRule="auto" w:line="240" w:before="0" w:after="0"/>
        <w:rPr>
          <w:rFonts w:ascii="Courier" w:hAnsi="Courier"/>
          <w:sz w:val="20"/>
          <w:szCs w:val="20"/>
          <w:lang w:eastAsia="de-DE"/>
        </w:rPr>
      </w:pPr>
      <w:r>
        <w:rPr>
          <w:rFonts w:ascii="Courier" w:hAnsi="Courier"/>
          <w:sz w:val="20"/>
          <w:szCs w:val="20"/>
          <w:lang w:eastAsia="de-DE"/>
        </w:rPr>
      </w:r>
    </w:p>
    <w:p>
      <w:pPr>
        <w:pStyle w:val="Normal"/>
        <w:numPr>
          <w:ilvl w:val="0"/>
          <w:numId w:val="0"/>
        </w:numPr>
        <w:spacing w:lineRule="auto" w:line="240" w:before="0" w:after="0"/>
        <w:jc w:val="center"/>
        <w:outlineLvl w:val="0"/>
        <w:rPr>
          <w:rFonts w:ascii="Courier" w:hAnsi="Courier"/>
          <w:sz w:val="20"/>
          <w:szCs w:val="20"/>
          <w:lang w:eastAsia="de-DE"/>
        </w:rPr>
      </w:pPr>
      <w:r>
        <w:rPr>
          <w:sz w:val="28"/>
          <w:szCs w:val="28"/>
          <w:lang w:eastAsia="de-DE"/>
        </w:rPr>
        <w:t>Artikel 16</w:t>
      </w:r>
    </w:p>
    <w:p>
      <w:pPr>
        <w:pStyle w:val="Normal"/>
        <w:spacing w:lineRule="auto" w:line="240" w:before="0" w:after="0"/>
        <w:jc w:val="center"/>
        <w:rPr>
          <w:rFonts w:ascii="Courier" w:hAnsi="Courier"/>
          <w:sz w:val="20"/>
          <w:szCs w:val="20"/>
          <w:lang w:eastAsia="de-DE"/>
        </w:rPr>
      </w:pPr>
      <w:r>
        <w:rPr>
          <w:i/>
          <w:iCs/>
          <w:sz w:val="28"/>
          <w:szCs w:val="28"/>
          <w:lang w:eastAsia="de-DE"/>
        </w:rPr>
        <w:t>Die Vereinigungsfreiheit</w:t>
      </w:r>
    </w:p>
    <w:p>
      <w:pPr>
        <w:pStyle w:val="Normal"/>
        <w:spacing w:lineRule="auto" w:line="240" w:before="0" w:after="0"/>
        <w:rPr>
          <w:sz w:val="28"/>
          <w:szCs w:val="28"/>
          <w:lang w:eastAsia="de-DE"/>
        </w:rPr>
      </w:pPr>
      <w:r>
        <w:rPr>
          <w:sz w:val="28"/>
          <w:szCs w:val="28"/>
          <w:lang w:eastAsia="de-DE"/>
        </w:rPr>
        <w:t>Jeder hat das Recht, sich innerhalb der Grenzen, die durch das Verbot von kriminellen oder militärischen Vereinigungen festgelegt sind, frei zusammenzuschließen.</w:t>
      </w:r>
    </w:p>
    <w:p>
      <w:pPr>
        <w:pStyle w:val="Normal"/>
        <w:spacing w:lineRule="auto" w:line="240" w:before="0" w:after="0"/>
        <w:rPr>
          <w:rFonts w:ascii="Courier" w:hAnsi="Courier"/>
          <w:sz w:val="20"/>
          <w:szCs w:val="20"/>
          <w:lang w:eastAsia="de-DE"/>
        </w:rPr>
      </w:pPr>
      <w:r>
        <w:rPr>
          <w:rFonts w:ascii="Courier" w:hAnsi="Courier"/>
          <w:sz w:val="20"/>
          <w:szCs w:val="20"/>
          <w:lang w:eastAsia="de-DE"/>
        </w:rPr>
      </w:r>
    </w:p>
    <w:p>
      <w:pPr>
        <w:pStyle w:val="Normal"/>
        <w:spacing w:lineRule="auto" w:line="240" w:before="0" w:after="0"/>
        <w:rPr>
          <w:rFonts w:ascii="Courier" w:hAnsi="Courier"/>
          <w:sz w:val="20"/>
          <w:szCs w:val="20"/>
          <w:lang w:eastAsia="de-DE"/>
        </w:rPr>
      </w:pPr>
      <w:r>
        <w:rPr>
          <w:sz w:val="28"/>
          <w:szCs w:val="28"/>
          <w:lang w:eastAsia="de-DE"/>
        </w:rPr>
        <w:t> </w:t>
      </w:r>
    </w:p>
    <w:p>
      <w:pPr>
        <w:pStyle w:val="Normal"/>
        <w:numPr>
          <w:ilvl w:val="0"/>
          <w:numId w:val="0"/>
        </w:numPr>
        <w:spacing w:lineRule="auto" w:line="240" w:before="0" w:after="0"/>
        <w:jc w:val="center"/>
        <w:outlineLvl w:val="0"/>
        <w:rPr>
          <w:rFonts w:ascii="Courier" w:hAnsi="Courier"/>
          <w:sz w:val="20"/>
          <w:szCs w:val="20"/>
          <w:lang w:eastAsia="de-DE"/>
        </w:rPr>
      </w:pPr>
      <w:r>
        <w:rPr>
          <w:sz w:val="28"/>
          <w:szCs w:val="28"/>
          <w:lang w:eastAsia="de-DE"/>
        </w:rPr>
        <w:t>Artikel 17</w:t>
      </w:r>
    </w:p>
    <w:p>
      <w:pPr>
        <w:pStyle w:val="Normal"/>
        <w:spacing w:lineRule="auto" w:line="240" w:before="0" w:after="0"/>
        <w:jc w:val="center"/>
        <w:rPr>
          <w:rFonts w:ascii="Courier" w:hAnsi="Courier"/>
          <w:sz w:val="20"/>
          <w:szCs w:val="20"/>
          <w:lang w:eastAsia="de-DE"/>
        </w:rPr>
      </w:pPr>
      <w:r>
        <w:rPr>
          <w:i/>
          <w:iCs/>
          <w:sz w:val="28"/>
          <w:szCs w:val="28"/>
          <w:lang w:eastAsia="de-DE"/>
        </w:rPr>
        <w:t>Die Freiheiten von Kunst, Wissenschaft und Lehre</w:t>
      </w:r>
    </w:p>
    <w:p>
      <w:pPr>
        <w:pStyle w:val="Normal"/>
        <w:spacing w:lineRule="auto" w:line="240" w:before="0" w:after="0"/>
        <w:rPr>
          <w:rFonts w:ascii="Courier" w:hAnsi="Courier"/>
          <w:sz w:val="20"/>
          <w:szCs w:val="20"/>
          <w:lang w:eastAsia="de-DE"/>
        </w:rPr>
      </w:pPr>
      <w:r>
        <w:rPr>
          <w:sz w:val="28"/>
          <w:szCs w:val="28"/>
          <w:lang w:eastAsia="de-DE"/>
        </w:rPr>
        <w:t>Kunst und Wissenschaft sind frei, und ihre Lehre ist frei.</w:t>
      </w:r>
    </w:p>
    <w:p>
      <w:pPr>
        <w:pStyle w:val="Normal"/>
        <w:spacing w:lineRule="auto" w:line="240" w:before="0" w:after="0"/>
        <w:rPr>
          <w:rFonts w:ascii="Courier" w:hAnsi="Courier"/>
          <w:sz w:val="20"/>
          <w:szCs w:val="20"/>
          <w:lang w:eastAsia="de-DE"/>
        </w:rPr>
      </w:pPr>
      <w:r>
        <w:rPr>
          <w:sz w:val="28"/>
          <w:szCs w:val="28"/>
          <w:lang w:eastAsia="de-DE"/>
        </w:rPr>
        <w:t>Jeder Mensch hat das Recht auf Zugang zu Wissenschaft und Wissen.</w:t>
      </w:r>
    </w:p>
    <w:p>
      <w:pPr>
        <w:pStyle w:val="Normal"/>
        <w:spacing w:lineRule="auto" w:line="240" w:before="0" w:after="0"/>
        <w:rPr>
          <w:rFonts w:ascii="Courier" w:hAnsi="Courier"/>
          <w:sz w:val="20"/>
          <w:szCs w:val="20"/>
          <w:lang w:eastAsia="de-DE"/>
        </w:rPr>
      </w:pPr>
      <w:r>
        <w:rPr>
          <w:sz w:val="28"/>
          <w:szCs w:val="28"/>
          <w:lang w:eastAsia="de-DE"/>
        </w:rPr>
        <w:t> </w:t>
      </w:r>
    </w:p>
    <w:p>
      <w:pPr>
        <w:pStyle w:val="Normal"/>
        <w:spacing w:lineRule="auto" w:line="240" w:before="0" w:after="0"/>
        <w:rPr>
          <w:rFonts w:ascii="Courier" w:hAnsi="Courier"/>
          <w:sz w:val="20"/>
          <w:szCs w:val="20"/>
          <w:lang w:eastAsia="de-DE"/>
        </w:rPr>
      </w:pPr>
      <w:r>
        <w:rPr>
          <w:sz w:val="28"/>
          <w:szCs w:val="28"/>
          <w:lang w:eastAsia="de-DE"/>
        </w:rPr>
        <w:t> </w:t>
      </w:r>
    </w:p>
    <w:p>
      <w:pPr>
        <w:pStyle w:val="Normal"/>
        <w:numPr>
          <w:ilvl w:val="0"/>
          <w:numId w:val="0"/>
        </w:numPr>
        <w:spacing w:lineRule="auto" w:line="240" w:before="0" w:after="0"/>
        <w:jc w:val="center"/>
        <w:outlineLvl w:val="0"/>
        <w:rPr>
          <w:rFonts w:ascii="Courier" w:hAnsi="Courier"/>
          <w:sz w:val="20"/>
          <w:szCs w:val="20"/>
          <w:lang w:eastAsia="de-DE"/>
        </w:rPr>
      </w:pPr>
      <w:r>
        <w:rPr>
          <w:sz w:val="28"/>
          <w:szCs w:val="28"/>
          <w:lang w:eastAsia="de-DE"/>
        </w:rPr>
        <w:t>Artikel 18</w:t>
      </w:r>
    </w:p>
    <w:p>
      <w:pPr>
        <w:pStyle w:val="Normal"/>
        <w:spacing w:lineRule="auto" w:line="240" w:before="0" w:after="0"/>
        <w:jc w:val="center"/>
        <w:rPr>
          <w:rFonts w:ascii="Courier" w:hAnsi="Courier"/>
          <w:sz w:val="20"/>
          <w:szCs w:val="20"/>
          <w:lang w:eastAsia="de-DE"/>
        </w:rPr>
      </w:pPr>
      <w:r>
        <w:rPr>
          <w:i/>
          <w:iCs/>
          <w:sz w:val="28"/>
          <w:szCs w:val="28"/>
          <w:lang w:eastAsia="de-DE"/>
        </w:rPr>
        <w:t>Die Persönliche Freiheit</w:t>
      </w:r>
    </w:p>
    <w:p>
      <w:pPr>
        <w:pStyle w:val="Normal"/>
        <w:spacing w:lineRule="auto" w:line="240" w:before="0" w:after="0"/>
        <w:rPr>
          <w:rFonts w:ascii="Courier" w:hAnsi="Courier"/>
          <w:sz w:val="20"/>
          <w:szCs w:val="20"/>
          <w:lang w:eastAsia="de-DE"/>
        </w:rPr>
      </w:pPr>
      <w:r>
        <w:rPr>
          <w:sz w:val="28"/>
          <w:szCs w:val="28"/>
          <w:lang w:eastAsia="de-DE"/>
        </w:rPr>
        <w:t xml:space="preserve">Die persönliche Freiheit darf nur durch einen begründeten Rechtsakt der Justizbehörde und nur in den gesetzlich vorgesehenen Fällen und in der gesetzlich vorgesehenen Weise eingeschränkt werden. </w:t>
      </w:r>
    </w:p>
    <w:p>
      <w:pPr>
        <w:pStyle w:val="Normal"/>
        <w:spacing w:lineRule="auto" w:line="240" w:before="0" w:after="0"/>
        <w:rPr>
          <w:rFonts w:ascii="Courier" w:hAnsi="Courier"/>
          <w:sz w:val="20"/>
          <w:szCs w:val="20"/>
          <w:lang w:eastAsia="de-DE"/>
        </w:rPr>
      </w:pPr>
      <w:r>
        <w:rPr>
          <w:sz w:val="28"/>
          <w:szCs w:val="28"/>
          <w:lang w:eastAsia="de-DE"/>
        </w:rPr>
        <w:t>Einschränkungen der persönlichen Freiheit sind den Polizeibehörden in Ausnahmefällen, die gesetzlich streng geregelt sind, bei Notwendigkeit und Dringlichkeit gestattet, allerdings verlieren sie ihre Berechtigung, wenn sie nicht bis zum folgenden Tag von der Justizbehörde bestätigt werden.</w:t>
      </w:r>
    </w:p>
    <w:p>
      <w:pPr>
        <w:pStyle w:val="Normal"/>
        <w:spacing w:lineRule="auto" w:line="240" w:before="0" w:after="0"/>
        <w:rPr>
          <w:rFonts w:ascii="Courier" w:hAnsi="Courier"/>
          <w:sz w:val="20"/>
          <w:szCs w:val="20"/>
          <w:lang w:eastAsia="de-DE"/>
        </w:rPr>
      </w:pPr>
      <w:r>
        <w:rPr>
          <w:sz w:val="28"/>
          <w:szCs w:val="28"/>
          <w:lang w:eastAsia="de-DE"/>
        </w:rPr>
        <w:t>Niemand darf seiner Freiheit beraubt werden, nur weil er nicht in der Lage ist, eine vertragliche Verpflichtung zu erfüllen.</w:t>
      </w:r>
    </w:p>
    <w:p>
      <w:pPr>
        <w:pStyle w:val="Normal"/>
        <w:spacing w:lineRule="auto" w:line="240" w:before="0" w:after="0"/>
        <w:rPr>
          <w:sz w:val="28"/>
          <w:szCs w:val="28"/>
          <w:lang w:eastAsia="de-DE"/>
        </w:rPr>
      </w:pPr>
      <w:r>
        <w:rPr>
          <w:sz w:val="28"/>
          <w:szCs w:val="28"/>
          <w:lang w:eastAsia="de-DE"/>
        </w:rPr>
        <w:t>Jeder, der seiner persönlichen Freiheit beraubt wird, muss menschlich und mit dem Respekt behandelt werden, der seiner Würde als Person gebührt. Jede körperliche  Gewalt oder jeder moralische Zwang gegen Personen, die Einschränkungen der persönlichen Freiheit unterliegen, wird bestraft.</w:t>
      </w:r>
    </w:p>
    <w:p>
      <w:pPr>
        <w:pStyle w:val="Normal"/>
        <w:spacing w:lineRule="auto" w:line="240" w:before="0" w:after="0"/>
        <w:rPr>
          <w:rFonts w:ascii="Courier" w:hAnsi="Courier"/>
          <w:sz w:val="20"/>
          <w:szCs w:val="20"/>
          <w:lang w:eastAsia="de-DE"/>
        </w:rPr>
      </w:pPr>
      <w:r>
        <w:rPr>
          <w:rFonts w:ascii="Courier" w:hAnsi="Courier"/>
          <w:sz w:val="20"/>
          <w:szCs w:val="20"/>
          <w:lang w:eastAsia="de-DE"/>
        </w:rPr>
      </w:r>
    </w:p>
    <w:p>
      <w:pPr>
        <w:pStyle w:val="Normal"/>
        <w:spacing w:lineRule="auto" w:line="240" w:before="0" w:after="0"/>
        <w:rPr>
          <w:rFonts w:ascii="Courier" w:hAnsi="Courier"/>
          <w:sz w:val="20"/>
          <w:szCs w:val="20"/>
          <w:lang w:eastAsia="de-DE"/>
        </w:rPr>
      </w:pPr>
      <w:r>
        <w:rPr>
          <w:sz w:val="28"/>
          <w:szCs w:val="28"/>
          <w:lang w:eastAsia="de-DE"/>
        </w:rPr>
        <w:t> </w:t>
      </w:r>
    </w:p>
    <w:p>
      <w:pPr>
        <w:pStyle w:val="Normal"/>
        <w:numPr>
          <w:ilvl w:val="0"/>
          <w:numId w:val="0"/>
        </w:numPr>
        <w:spacing w:lineRule="auto" w:line="240" w:before="0" w:after="0"/>
        <w:jc w:val="center"/>
        <w:outlineLvl w:val="0"/>
        <w:rPr>
          <w:rFonts w:ascii="Courier" w:hAnsi="Courier"/>
          <w:sz w:val="20"/>
          <w:szCs w:val="20"/>
          <w:lang w:eastAsia="de-DE"/>
        </w:rPr>
      </w:pPr>
      <w:r>
        <w:rPr>
          <w:sz w:val="28"/>
          <w:szCs w:val="28"/>
          <w:lang w:eastAsia="de-DE"/>
        </w:rPr>
        <w:t>Artikel 19</w:t>
      </w:r>
    </w:p>
    <w:p>
      <w:pPr>
        <w:pStyle w:val="Normal"/>
        <w:spacing w:lineRule="auto" w:line="240" w:before="0" w:after="0"/>
        <w:jc w:val="center"/>
        <w:rPr>
          <w:rFonts w:ascii="Courier" w:hAnsi="Courier"/>
          <w:sz w:val="20"/>
          <w:szCs w:val="20"/>
          <w:lang w:eastAsia="de-DE"/>
        </w:rPr>
      </w:pPr>
      <w:r>
        <w:rPr>
          <w:i/>
          <w:iCs/>
          <w:sz w:val="28"/>
          <w:szCs w:val="28"/>
          <w:lang w:eastAsia="de-DE"/>
        </w:rPr>
        <w:t>Schutz vor technologischem Missbrauch</w:t>
      </w:r>
    </w:p>
    <w:p>
      <w:pPr>
        <w:pStyle w:val="Normal"/>
        <w:spacing w:lineRule="auto" w:line="240" w:before="0" w:after="0"/>
        <w:rPr>
          <w:rFonts w:ascii="Courier" w:hAnsi="Courier"/>
          <w:sz w:val="20"/>
          <w:szCs w:val="20"/>
          <w:lang w:eastAsia="de-DE"/>
        </w:rPr>
      </w:pPr>
      <w:r>
        <w:rPr>
          <w:sz w:val="28"/>
          <w:szCs w:val="28"/>
          <w:lang w:eastAsia="de-DE"/>
        </w:rPr>
        <w:t>Niemand darf automatisierten, ausschließlich auf Algorithmen beruhenden Entscheidungen unterworfen werden, die seine Person betreffen oder auf andere Weise sein Leben beeinflussen.</w:t>
      </w:r>
    </w:p>
    <w:p>
      <w:pPr>
        <w:pStyle w:val="Normal"/>
        <w:spacing w:lineRule="auto" w:line="240" w:before="0" w:after="0"/>
        <w:rPr>
          <w:rFonts w:ascii="Courier" w:hAnsi="Courier"/>
          <w:sz w:val="20"/>
          <w:szCs w:val="20"/>
          <w:lang w:eastAsia="de-DE"/>
        </w:rPr>
      </w:pPr>
      <w:r>
        <w:rPr>
          <w:sz w:val="28"/>
          <w:szCs w:val="28"/>
          <w:lang w:eastAsia="de-DE"/>
        </w:rPr>
        <w:t>Jede Anwendung von künstlicher Intelligenz oder von Robotertechnik, welche die Würde, Privatsphäre oder Freiheit von Personen verletzt, ist verboten und wird bestraft.</w:t>
      </w:r>
    </w:p>
    <w:p>
      <w:pPr>
        <w:pStyle w:val="Normal"/>
        <w:spacing w:lineRule="auto" w:line="240" w:before="0" w:after="0"/>
        <w:rPr>
          <w:rFonts w:ascii="Courier" w:hAnsi="Courier"/>
          <w:sz w:val="20"/>
          <w:szCs w:val="20"/>
          <w:lang w:eastAsia="de-DE"/>
        </w:rPr>
      </w:pPr>
      <w:r>
        <w:rPr>
          <w:sz w:val="28"/>
          <w:szCs w:val="28"/>
          <w:lang w:eastAsia="de-DE"/>
        </w:rPr>
        <w:t>Jede technische Anwendung auf die menschliche Person, die schädliche und dauerhafte Veränderungen ihrer Identität hervorrufen kann, ist verboten.</w:t>
      </w:r>
    </w:p>
    <w:p>
      <w:pPr>
        <w:pStyle w:val="Normal"/>
        <w:spacing w:lineRule="auto" w:line="240" w:before="0" w:after="0"/>
        <w:rPr>
          <w:rFonts w:ascii="Courier" w:hAnsi="Courier"/>
          <w:sz w:val="20"/>
          <w:szCs w:val="20"/>
          <w:lang w:eastAsia="de-DE"/>
        </w:rPr>
      </w:pPr>
      <w:r>
        <w:rPr>
          <w:sz w:val="28"/>
          <w:szCs w:val="28"/>
          <w:lang w:eastAsia="de-DE"/>
        </w:rPr>
        <w:t> </w:t>
      </w:r>
    </w:p>
    <w:p>
      <w:pPr>
        <w:pStyle w:val="Normal"/>
        <w:numPr>
          <w:ilvl w:val="0"/>
          <w:numId w:val="0"/>
        </w:numPr>
        <w:spacing w:lineRule="auto" w:line="240" w:before="0" w:after="0"/>
        <w:jc w:val="center"/>
        <w:outlineLvl w:val="0"/>
        <w:rPr>
          <w:rFonts w:ascii="Courier" w:hAnsi="Courier"/>
          <w:sz w:val="20"/>
          <w:szCs w:val="20"/>
          <w:lang w:eastAsia="de-DE"/>
        </w:rPr>
      </w:pPr>
      <w:r>
        <w:rPr>
          <w:sz w:val="28"/>
          <w:szCs w:val="28"/>
          <w:lang w:eastAsia="de-DE"/>
        </w:rPr>
        <w:t>Artikel 20</w:t>
      </w:r>
    </w:p>
    <w:p>
      <w:pPr>
        <w:pStyle w:val="Normal"/>
        <w:spacing w:lineRule="auto" w:line="240" w:before="0" w:after="0"/>
        <w:jc w:val="center"/>
        <w:rPr>
          <w:rFonts w:ascii="Courier" w:hAnsi="Courier"/>
          <w:sz w:val="20"/>
          <w:szCs w:val="20"/>
          <w:lang w:eastAsia="de-DE"/>
        </w:rPr>
      </w:pPr>
      <w:r>
        <w:rPr>
          <w:i/>
          <w:iCs/>
          <w:sz w:val="28"/>
          <w:szCs w:val="28"/>
          <w:lang w:eastAsia="de-DE"/>
        </w:rPr>
        <w:t>Das Recht auf Privatsphäre</w:t>
      </w:r>
    </w:p>
    <w:p>
      <w:pPr>
        <w:pStyle w:val="Normal"/>
        <w:spacing w:lineRule="auto" w:line="240" w:before="0" w:after="0"/>
        <w:rPr>
          <w:rFonts w:ascii="Courier" w:hAnsi="Courier"/>
          <w:sz w:val="20"/>
          <w:szCs w:val="20"/>
          <w:lang w:eastAsia="de-DE"/>
        </w:rPr>
      </w:pPr>
      <w:r>
        <w:rPr>
          <w:sz w:val="28"/>
          <w:szCs w:val="28"/>
          <w:lang w:eastAsia="de-DE"/>
        </w:rPr>
        <w:t>Jeder hat das Recht auf Achtung und Nichtverletzung seines Privatlebens, seiner Wohnung und der Geheimhaltung  seiner Korrespondenz  sowie aller Formen seiner Kommunikation.</w:t>
      </w:r>
    </w:p>
    <w:p>
      <w:pPr>
        <w:pStyle w:val="Normal"/>
        <w:spacing w:lineRule="auto" w:line="240" w:before="0" w:after="0"/>
        <w:rPr>
          <w:rFonts w:ascii="Courier" w:hAnsi="Courier"/>
          <w:sz w:val="20"/>
          <w:szCs w:val="20"/>
          <w:lang w:eastAsia="de-DE"/>
        </w:rPr>
      </w:pPr>
      <w:r>
        <w:rPr>
          <w:sz w:val="28"/>
          <w:szCs w:val="28"/>
          <w:lang w:eastAsia="de-DE"/>
        </w:rPr>
        <w:t>Niemand darf gezwungen werden, seine politische, religiöse oder sonstige Meinung zu offenbaren.</w:t>
      </w:r>
    </w:p>
    <w:p>
      <w:pPr>
        <w:pStyle w:val="Normal"/>
        <w:spacing w:lineRule="auto" w:line="240" w:before="0" w:after="0"/>
        <w:rPr>
          <w:sz w:val="28"/>
          <w:szCs w:val="28"/>
          <w:lang w:eastAsia="de-DE"/>
        </w:rPr>
      </w:pPr>
      <w:r>
        <w:rPr>
          <w:sz w:val="28"/>
          <w:szCs w:val="28"/>
          <w:lang w:eastAsia="de-DE"/>
        </w:rPr>
        <w:t xml:space="preserve">Inspektionen, Durchsuchungen, Beschränkungen, Beschlagnahmungen und andere Eingriffe in die Privatsphäre von Personen sind nur in den Fällen, in der Weise und mit den gleichen Garantien zulässig, die zum Schutz der persönlichen Freiheit vorgeschrieben sind. </w:t>
      </w:r>
    </w:p>
    <w:p>
      <w:pPr>
        <w:pStyle w:val="Normal"/>
        <w:rPr>
          <w:rFonts w:ascii="Courier" w:hAnsi="Courier"/>
          <w:sz w:val="20"/>
          <w:szCs w:val="20"/>
          <w:lang w:eastAsia="de-DE"/>
        </w:rPr>
      </w:pPr>
      <w:r>
        <w:rPr>
          <w:rFonts w:ascii="Courier" w:hAnsi="Courier"/>
          <w:sz w:val="20"/>
          <w:szCs w:val="20"/>
          <w:lang w:eastAsia="de-DE"/>
        </w:rPr>
      </w:r>
    </w:p>
    <w:p>
      <w:pPr>
        <w:pStyle w:val="Normal"/>
        <w:numPr>
          <w:ilvl w:val="0"/>
          <w:numId w:val="0"/>
        </w:numPr>
        <w:spacing w:lineRule="auto" w:line="240" w:before="0" w:after="0"/>
        <w:jc w:val="center"/>
        <w:outlineLvl w:val="0"/>
        <w:rPr>
          <w:rFonts w:ascii="Courier" w:hAnsi="Courier"/>
          <w:sz w:val="20"/>
          <w:szCs w:val="20"/>
          <w:lang w:eastAsia="de-DE"/>
        </w:rPr>
      </w:pPr>
      <w:r>
        <w:rPr>
          <w:sz w:val="28"/>
          <w:szCs w:val="28"/>
          <w:lang w:eastAsia="de-DE"/>
        </w:rPr>
        <w:t>Artikel 21</w:t>
      </w:r>
    </w:p>
    <w:p>
      <w:pPr>
        <w:pStyle w:val="Normal"/>
        <w:spacing w:lineRule="auto" w:line="240" w:before="0" w:after="0"/>
        <w:jc w:val="center"/>
        <w:rPr>
          <w:rFonts w:ascii="Courier" w:hAnsi="Courier"/>
          <w:sz w:val="20"/>
          <w:szCs w:val="20"/>
          <w:lang w:eastAsia="de-DE"/>
        </w:rPr>
      </w:pPr>
      <w:r>
        <w:rPr>
          <w:i/>
          <w:iCs/>
          <w:sz w:val="28"/>
          <w:szCs w:val="28"/>
          <w:lang w:eastAsia="de-DE"/>
        </w:rPr>
        <w:t>Der Grundsatz der strafrechtlichen Legalität</w:t>
      </w:r>
    </w:p>
    <w:p>
      <w:pPr>
        <w:pStyle w:val="Normal"/>
        <w:spacing w:lineRule="auto" w:line="240" w:before="0" w:after="0"/>
        <w:rPr>
          <w:rFonts w:ascii="Courier" w:hAnsi="Courier"/>
          <w:sz w:val="20"/>
          <w:szCs w:val="20"/>
          <w:lang w:eastAsia="de-DE"/>
        </w:rPr>
      </w:pPr>
      <w:r>
        <w:rPr>
          <w:sz w:val="28"/>
          <w:szCs w:val="28"/>
          <w:lang w:eastAsia="de-DE"/>
        </w:rPr>
        <w:t>Niemand darf für eine Handlung oder Unterlassung bestraft werden, die nicht bereits zuvor gesetzlich als Straftat definiert war, und auch nicht mit strengeren Strafen als denen, die zur Zeit der Begehung der Straftat in Kraft waren.</w:t>
      </w:r>
    </w:p>
    <w:p>
      <w:pPr>
        <w:pStyle w:val="Normal"/>
        <w:spacing w:lineRule="auto" w:line="240" w:before="0" w:after="0"/>
        <w:rPr>
          <w:sz w:val="28"/>
          <w:szCs w:val="28"/>
          <w:lang w:eastAsia="de-DE"/>
        </w:rPr>
      </w:pPr>
      <w:r>
        <w:rPr>
          <w:sz w:val="28"/>
          <w:szCs w:val="28"/>
          <w:lang w:eastAsia="de-DE"/>
        </w:rPr>
        <w:t>Das Gesetz kann nur Verhaltensweisen als Straftaten ahnden, die es ausdrücklich als solche  bestimmt hat, die der persönlichen Verantwortlichkeit der Täter zuzurechnen sind und das Eigentum oder die Rechte anderer oder verfassungsrechtlich relevante Interessen verletzen.</w:t>
      </w:r>
    </w:p>
    <w:p>
      <w:pPr>
        <w:pStyle w:val="Normal"/>
        <w:spacing w:lineRule="auto" w:line="240" w:before="0" w:after="0"/>
        <w:rPr>
          <w:rFonts w:ascii="Courier" w:hAnsi="Courier"/>
          <w:sz w:val="20"/>
          <w:szCs w:val="20"/>
          <w:lang w:eastAsia="de-DE"/>
        </w:rPr>
      </w:pPr>
      <w:r>
        <w:rPr>
          <w:sz w:val="28"/>
          <w:szCs w:val="28"/>
          <w:lang w:eastAsia="de-DE"/>
        </w:rPr>
        <w:t xml:space="preserve">Alle Vorschriften in Bezug auf Straftaten, Strafen und Gerichtsverfahren müssen in den Strafgesetzbüchern und den Strafprozessordnungen enthalten sein. </w:t>
      </w:r>
    </w:p>
    <w:p>
      <w:pPr>
        <w:pStyle w:val="Normal"/>
        <w:spacing w:lineRule="auto" w:line="240" w:before="0" w:after="0"/>
        <w:rPr>
          <w:sz w:val="28"/>
          <w:szCs w:val="28"/>
          <w:lang w:eastAsia="de-DE"/>
        </w:rPr>
      </w:pPr>
      <w:r>
        <w:rPr>
          <w:sz w:val="28"/>
          <w:szCs w:val="28"/>
          <w:lang w:eastAsia="de-DE"/>
        </w:rPr>
        <w:t>Kein Mensch darf wegen seiner politischen, religiösen, ethnischen oder nationalen Identität als Feind behandelt, bestraft oder  in irgendeiner Weise benachteiligt werden.</w:t>
      </w:r>
    </w:p>
    <w:p>
      <w:pPr>
        <w:pStyle w:val="Normal"/>
        <w:spacing w:lineRule="auto" w:line="240" w:before="0" w:after="0"/>
        <w:rPr>
          <w:rFonts w:ascii="Courier" w:hAnsi="Courier"/>
          <w:sz w:val="20"/>
          <w:szCs w:val="20"/>
          <w:lang w:eastAsia="de-DE"/>
        </w:rPr>
      </w:pPr>
      <w:r>
        <w:rPr>
          <w:rFonts w:ascii="Courier" w:hAnsi="Courier"/>
          <w:sz w:val="20"/>
          <w:szCs w:val="20"/>
          <w:lang w:eastAsia="de-DE"/>
        </w:rPr>
      </w:r>
    </w:p>
    <w:p>
      <w:pPr>
        <w:pStyle w:val="Normal"/>
        <w:spacing w:lineRule="auto" w:line="240" w:before="0" w:after="0"/>
        <w:rPr>
          <w:rFonts w:ascii="Courier" w:hAnsi="Courier"/>
          <w:sz w:val="20"/>
          <w:szCs w:val="20"/>
          <w:lang w:eastAsia="de-DE"/>
        </w:rPr>
      </w:pPr>
      <w:r>
        <w:rPr>
          <w:sz w:val="28"/>
          <w:szCs w:val="28"/>
          <w:lang w:eastAsia="de-DE"/>
        </w:rPr>
        <w:t>  </w:t>
      </w:r>
    </w:p>
    <w:p>
      <w:pPr>
        <w:pStyle w:val="Normal"/>
        <w:spacing w:lineRule="auto" w:line="240" w:before="0" w:after="0"/>
        <w:jc w:val="center"/>
        <w:rPr>
          <w:rFonts w:ascii="Courier" w:hAnsi="Courier"/>
          <w:sz w:val="20"/>
          <w:szCs w:val="20"/>
          <w:lang w:eastAsia="de-DE"/>
        </w:rPr>
      </w:pPr>
      <w:r>
        <w:rPr>
          <w:sz w:val="28"/>
          <w:szCs w:val="28"/>
          <w:lang w:eastAsia="de-DE"/>
        </w:rPr>
        <w:t> </w:t>
      </w:r>
    </w:p>
    <w:p>
      <w:pPr>
        <w:pStyle w:val="Normal"/>
        <w:numPr>
          <w:ilvl w:val="0"/>
          <w:numId w:val="0"/>
        </w:numPr>
        <w:spacing w:lineRule="auto" w:line="240" w:before="0" w:after="0"/>
        <w:jc w:val="center"/>
        <w:outlineLvl w:val="0"/>
        <w:rPr>
          <w:rFonts w:ascii="Courier" w:hAnsi="Courier"/>
          <w:sz w:val="20"/>
          <w:szCs w:val="20"/>
          <w:lang w:eastAsia="de-DE"/>
        </w:rPr>
      </w:pPr>
      <w:r>
        <w:rPr>
          <w:sz w:val="28"/>
          <w:szCs w:val="28"/>
          <w:lang w:eastAsia="de-DE"/>
        </w:rPr>
        <w:t>Artikel 22</w:t>
      </w:r>
    </w:p>
    <w:p>
      <w:pPr>
        <w:pStyle w:val="Normal"/>
        <w:spacing w:lineRule="auto" w:line="240" w:before="0" w:after="0"/>
        <w:jc w:val="center"/>
        <w:rPr>
          <w:rFonts w:ascii="Courier" w:hAnsi="Courier"/>
          <w:sz w:val="20"/>
          <w:szCs w:val="20"/>
          <w:lang w:eastAsia="de-DE"/>
        </w:rPr>
      </w:pPr>
      <w:r>
        <w:rPr>
          <w:i/>
          <w:iCs/>
          <w:sz w:val="28"/>
          <w:szCs w:val="28"/>
          <w:lang w:eastAsia="de-DE"/>
        </w:rPr>
        <w:t>Die Grundsätze eines ordnungsgemäßen Verfahrens</w:t>
      </w:r>
    </w:p>
    <w:p>
      <w:pPr>
        <w:pStyle w:val="NoSpacing"/>
        <w:rPr>
          <w:sz w:val="28"/>
          <w:szCs w:val="28"/>
        </w:rPr>
      </w:pPr>
      <w:r>
        <w:rPr>
          <w:sz w:val="28"/>
          <w:szCs w:val="28"/>
          <w:lang w:eastAsia="de-DE"/>
        </w:rPr>
        <w:t>Jede Person, die einer Straftat beschuldigt wird, gilt als unschuldig, bis ihre Schuld durch eine begründete Verurteilung innerhalb einer angemessenen Frist und auf der Grundlage von Beweisen in einer öffentlichen Verhandlung endgültig festgestellt worden ist, in der der Angeklagte das Recht hatte, begründeten und klar formulierten Anklagepunkten zu widersprechen und sich persönlich und mit Hilfe eines Rechtsanwalts seiner Wahl oder eines vom Staat gestellten Pflichtverteidigers zu verteidigen.</w:t>
      </w:r>
    </w:p>
    <w:p>
      <w:pPr>
        <w:pStyle w:val="NoSpacing"/>
        <w:rPr>
          <w:sz w:val="28"/>
          <w:szCs w:val="28"/>
          <w:lang w:eastAsia="de-DE"/>
        </w:rPr>
      </w:pPr>
      <w:r>
        <w:rPr>
          <w:sz w:val="28"/>
          <w:szCs w:val="28"/>
          <w:lang w:eastAsia="de-DE"/>
        </w:rPr>
        <w:t>Wer von einem Gericht einer Straftat für schuldig befunden wurde, hat das Recht auf eine erneute Prüfung seiner Verantwortlichkeit durch ein höheres Gericht.</w:t>
      </w:r>
    </w:p>
    <w:p>
      <w:pPr>
        <w:pStyle w:val="Normal"/>
        <w:spacing w:lineRule="auto" w:line="240" w:before="0" w:after="0"/>
        <w:rPr>
          <w:rFonts w:ascii="Courier" w:hAnsi="Courier"/>
          <w:sz w:val="20"/>
          <w:szCs w:val="20"/>
          <w:lang w:eastAsia="de-DE"/>
        </w:rPr>
      </w:pPr>
      <w:r>
        <w:rPr>
          <w:sz w:val="28"/>
          <w:szCs w:val="28"/>
          <w:lang w:eastAsia="de-DE"/>
        </w:rPr>
        <w:t> </w:t>
      </w:r>
    </w:p>
    <w:p>
      <w:pPr>
        <w:pStyle w:val="Normal"/>
        <w:numPr>
          <w:ilvl w:val="0"/>
          <w:numId w:val="0"/>
        </w:numPr>
        <w:spacing w:lineRule="auto" w:line="240" w:before="0" w:after="0"/>
        <w:jc w:val="center"/>
        <w:outlineLvl w:val="0"/>
        <w:rPr>
          <w:rFonts w:ascii="Courier" w:hAnsi="Courier"/>
          <w:sz w:val="20"/>
          <w:szCs w:val="20"/>
          <w:lang w:eastAsia="de-DE"/>
        </w:rPr>
      </w:pPr>
      <w:r>
        <w:rPr>
          <w:sz w:val="28"/>
          <w:szCs w:val="28"/>
          <w:lang w:eastAsia="de-DE"/>
        </w:rPr>
        <w:t>Artikel 23</w:t>
      </w:r>
    </w:p>
    <w:p>
      <w:pPr>
        <w:pStyle w:val="Normal"/>
        <w:spacing w:lineRule="auto" w:line="240" w:before="0" w:after="0"/>
        <w:jc w:val="center"/>
        <w:rPr>
          <w:rFonts w:ascii="Courier" w:hAnsi="Courier"/>
          <w:sz w:val="20"/>
          <w:szCs w:val="20"/>
          <w:lang w:eastAsia="de-DE"/>
        </w:rPr>
      </w:pPr>
      <w:r>
        <w:rPr>
          <w:i/>
          <w:iCs/>
          <w:sz w:val="28"/>
          <w:szCs w:val="28"/>
          <w:lang w:eastAsia="de-DE"/>
        </w:rPr>
        <w:t>Die Menschlichkeit der Strafen</w:t>
      </w:r>
    </w:p>
    <w:p>
      <w:pPr>
        <w:pStyle w:val="Normal"/>
        <w:spacing w:lineRule="auto" w:line="240" w:before="0" w:after="0"/>
        <w:rPr>
          <w:rFonts w:ascii="Courier" w:hAnsi="Courier"/>
          <w:sz w:val="20"/>
          <w:szCs w:val="20"/>
          <w:lang w:eastAsia="de-DE"/>
        </w:rPr>
      </w:pPr>
      <w:r>
        <w:rPr>
          <w:sz w:val="28"/>
          <w:szCs w:val="28"/>
          <w:lang w:eastAsia="de-DE"/>
        </w:rPr>
        <w:t xml:space="preserve">Die Strafen dürfen nicht Behandlungen bestehen, die gegen Menschlichkeit verstoßen. </w:t>
      </w:r>
    </w:p>
    <w:p>
      <w:pPr>
        <w:pStyle w:val="Normal"/>
        <w:spacing w:lineRule="auto" w:line="240" w:before="0" w:after="0"/>
        <w:rPr>
          <w:sz w:val="28"/>
          <w:szCs w:val="28"/>
          <w:lang w:eastAsia="de-DE"/>
        </w:rPr>
      </w:pPr>
      <w:r>
        <w:rPr>
          <w:sz w:val="28"/>
          <w:szCs w:val="28"/>
          <w:lang w:eastAsia="de-DE"/>
        </w:rPr>
        <w:t xml:space="preserve">Die Todesstrafe, die lebenslängliche Freiheitsstrafe, körperliche Züchtigung, entehrende Bestrafungen und eine Freiheitsstrafe von mehr als zwanzig Jahren sind nicht zulässig. </w:t>
      </w:r>
    </w:p>
    <w:p>
      <w:pPr>
        <w:pStyle w:val="Normal"/>
        <w:spacing w:lineRule="auto" w:line="240" w:before="0" w:after="0"/>
        <w:rPr>
          <w:rFonts w:ascii="Courier" w:hAnsi="Courier"/>
          <w:sz w:val="20"/>
          <w:szCs w:val="20"/>
          <w:lang w:eastAsia="de-DE"/>
        </w:rPr>
      </w:pPr>
      <w:r>
        <w:rPr>
          <w:sz w:val="28"/>
          <w:szCs w:val="28"/>
          <w:lang w:eastAsia="de-DE"/>
        </w:rPr>
        <w:t> </w:t>
      </w:r>
    </w:p>
    <w:p>
      <w:pPr>
        <w:pStyle w:val="Normal"/>
        <w:numPr>
          <w:ilvl w:val="0"/>
          <w:numId w:val="0"/>
        </w:numPr>
        <w:spacing w:lineRule="auto" w:line="240" w:before="0" w:after="0"/>
        <w:jc w:val="center"/>
        <w:outlineLvl w:val="0"/>
        <w:rPr>
          <w:rFonts w:ascii="Courier" w:hAnsi="Courier"/>
          <w:sz w:val="20"/>
          <w:szCs w:val="20"/>
          <w:lang w:eastAsia="de-DE"/>
        </w:rPr>
      </w:pPr>
      <w:r>
        <w:rPr>
          <w:sz w:val="28"/>
          <w:szCs w:val="28"/>
          <w:lang w:eastAsia="de-DE"/>
        </w:rPr>
        <w:t>Artikel 24</w:t>
      </w:r>
    </w:p>
    <w:p>
      <w:pPr>
        <w:pStyle w:val="Normal"/>
        <w:spacing w:lineRule="auto" w:line="240" w:before="0" w:after="0"/>
        <w:jc w:val="center"/>
        <w:rPr>
          <w:rFonts w:ascii="Courier" w:hAnsi="Courier"/>
          <w:sz w:val="20"/>
          <w:szCs w:val="20"/>
          <w:lang w:eastAsia="de-DE"/>
        </w:rPr>
      </w:pPr>
      <w:r>
        <w:rPr>
          <w:i/>
          <w:iCs/>
          <w:sz w:val="28"/>
          <w:szCs w:val="28"/>
          <w:lang w:eastAsia="de-DE"/>
        </w:rPr>
        <w:t>Die natürliche Freiheit</w:t>
      </w:r>
    </w:p>
    <w:p>
      <w:pPr>
        <w:pStyle w:val="Normal"/>
        <w:spacing w:lineRule="auto" w:line="240" w:before="0" w:after="0"/>
        <w:rPr>
          <w:rFonts w:ascii="Courier" w:hAnsi="Courier"/>
          <w:sz w:val="20"/>
          <w:szCs w:val="20"/>
          <w:lang w:eastAsia="de-DE"/>
        </w:rPr>
      </w:pPr>
      <w:r>
        <w:rPr>
          <w:sz w:val="28"/>
          <w:szCs w:val="28"/>
          <w:lang w:eastAsia="de-DE"/>
        </w:rPr>
        <w:t>Die natürliche Freiheit besteht in der Berechtigung, alles zu tun, was anderen nicht schadet. Sie kann nur durch Gesetze eingeschränkt werden. Die Gesetze können keine Handlungen verbieten, die anderen oder der Gesellschaft nicht schaden.</w:t>
      </w:r>
    </w:p>
    <w:p>
      <w:pPr>
        <w:pStyle w:val="Normal"/>
        <w:spacing w:lineRule="auto" w:line="240" w:before="0" w:after="0"/>
        <w:rPr>
          <w:rFonts w:ascii="Courier" w:hAnsi="Courier"/>
          <w:sz w:val="20"/>
          <w:szCs w:val="20"/>
          <w:lang w:eastAsia="de-DE"/>
        </w:rPr>
      </w:pPr>
      <w:r>
        <w:rPr>
          <w:sz w:val="28"/>
          <w:szCs w:val="28"/>
          <w:lang w:eastAsia="de-DE"/>
        </w:rPr>
        <w:t>Handlungen, die nicht ausdrücklich durch legitime Normen verboten sind, können von niemandem verhindert werden.</w:t>
      </w:r>
    </w:p>
    <w:p>
      <w:pPr>
        <w:pStyle w:val="Normal"/>
        <w:spacing w:lineRule="auto" w:line="240" w:before="0" w:after="0"/>
        <w:rPr>
          <w:rFonts w:ascii="Courier" w:hAnsi="Courier"/>
          <w:sz w:val="20"/>
          <w:szCs w:val="20"/>
          <w:lang w:eastAsia="de-DE"/>
        </w:rPr>
      </w:pPr>
      <w:r>
        <w:rPr>
          <w:sz w:val="28"/>
          <w:szCs w:val="28"/>
          <w:lang w:eastAsia="de-DE"/>
        </w:rPr>
        <w:t>Niemand kann gezwungen werden, etwas zu tun, was nicht durch legitime Normen als Pflicht vorgeschrieben ist.</w:t>
      </w:r>
    </w:p>
    <w:p>
      <w:pPr>
        <w:pStyle w:val="Normal"/>
        <w:spacing w:lineRule="auto" w:line="240" w:before="0" w:after="0"/>
        <w:rPr>
          <w:sz w:val="28"/>
          <w:szCs w:val="28"/>
          <w:lang w:eastAsia="de-DE"/>
        </w:rPr>
      </w:pPr>
      <w:r>
        <w:rPr>
          <w:sz w:val="28"/>
          <w:szCs w:val="28"/>
          <w:lang w:eastAsia="de-DE"/>
        </w:rPr>
        <w:t>Jeder hat das Recht, sich einer ungerechten Anordnung zu widersetzen, welche die unrechtmäßige Anwendung von Gewalt oder die Verletzung der Rechte anderer beinhaltet.</w:t>
      </w:r>
    </w:p>
    <w:p>
      <w:pPr>
        <w:pStyle w:val="Normal"/>
        <w:rPr/>
      </w:pPr>
      <w:r>
        <w:rPr/>
        <w:t xml:space="preserve">     </w:t>
      </w:r>
    </w:p>
    <w:p>
      <w:pPr>
        <w:pStyle w:val="Normal"/>
        <w:rPr/>
      </w:pPr>
      <w:r>
        <w:rPr/>
      </w:r>
    </w:p>
    <w:p>
      <w:pPr>
        <w:pStyle w:val="Normal"/>
        <w:rPr>
          <w:rFonts w:ascii="Courier" w:hAnsi="Courier"/>
          <w:sz w:val="20"/>
          <w:szCs w:val="20"/>
          <w:lang w:eastAsia="de-DE"/>
        </w:rPr>
      </w:pPr>
      <w:r>
        <w:rPr>
          <w:rFonts w:ascii="Courier" w:hAnsi="Courier"/>
          <w:sz w:val="20"/>
          <w:szCs w:val="20"/>
          <w:lang w:eastAsia="de-DE"/>
        </w:rPr>
      </w:r>
    </w:p>
    <w:p>
      <w:pPr>
        <w:pStyle w:val="Normal"/>
        <w:numPr>
          <w:ilvl w:val="0"/>
          <w:numId w:val="0"/>
        </w:numPr>
        <w:spacing w:lineRule="auto" w:line="240" w:before="0" w:after="0"/>
        <w:jc w:val="center"/>
        <w:outlineLvl w:val="0"/>
        <w:rPr>
          <w:rFonts w:ascii="Courier" w:hAnsi="Courier"/>
          <w:sz w:val="20"/>
          <w:szCs w:val="20"/>
          <w:lang w:eastAsia="de-DE"/>
        </w:rPr>
      </w:pPr>
      <w:r>
        <w:rPr>
          <w:sz w:val="28"/>
          <w:szCs w:val="28"/>
          <w:lang w:eastAsia="de-DE"/>
        </w:rPr>
        <w:t>Zweiter Abschnitt</w:t>
      </w:r>
    </w:p>
    <w:p>
      <w:pPr>
        <w:pStyle w:val="Normal"/>
        <w:spacing w:lineRule="auto" w:line="240" w:before="0" w:after="0"/>
        <w:jc w:val="center"/>
        <w:rPr>
          <w:rFonts w:ascii="Courier" w:hAnsi="Courier"/>
          <w:sz w:val="20"/>
          <w:szCs w:val="20"/>
          <w:lang w:eastAsia="de-DE"/>
        </w:rPr>
      </w:pPr>
      <w:r>
        <w:rPr>
          <w:i/>
          <w:iCs/>
          <w:sz w:val="28"/>
          <w:szCs w:val="28"/>
          <w:lang w:eastAsia="de-DE"/>
        </w:rPr>
        <w:t>Die Sozialen  Rechte</w:t>
      </w:r>
    </w:p>
    <w:p>
      <w:pPr>
        <w:pStyle w:val="Normal"/>
        <w:spacing w:lineRule="auto" w:line="240" w:before="0" w:after="0"/>
        <w:rPr>
          <w:rFonts w:ascii="Courier" w:hAnsi="Courier"/>
          <w:sz w:val="20"/>
          <w:szCs w:val="20"/>
          <w:lang w:eastAsia="de-DE"/>
        </w:rPr>
      </w:pPr>
      <w:r>
        <w:rPr>
          <w:i/>
          <w:iCs/>
          <w:sz w:val="28"/>
          <w:szCs w:val="28"/>
          <w:lang w:eastAsia="de-DE"/>
        </w:rPr>
        <w:t> </w:t>
      </w:r>
    </w:p>
    <w:p>
      <w:pPr>
        <w:pStyle w:val="Normal"/>
        <w:numPr>
          <w:ilvl w:val="0"/>
          <w:numId w:val="0"/>
        </w:numPr>
        <w:spacing w:lineRule="auto" w:line="240" w:before="0" w:after="0"/>
        <w:jc w:val="center"/>
        <w:outlineLvl w:val="0"/>
        <w:rPr>
          <w:rFonts w:ascii="Courier" w:hAnsi="Courier"/>
          <w:sz w:val="20"/>
          <w:szCs w:val="20"/>
          <w:lang w:eastAsia="de-DE"/>
        </w:rPr>
      </w:pPr>
      <w:r>
        <w:rPr>
          <w:sz w:val="28"/>
          <w:szCs w:val="28"/>
          <w:lang w:eastAsia="de-DE"/>
        </w:rPr>
        <w:t>Artikel 25</w:t>
      </w:r>
    </w:p>
    <w:p>
      <w:pPr>
        <w:pStyle w:val="Normal"/>
        <w:spacing w:lineRule="auto" w:line="240" w:before="0" w:after="0"/>
        <w:jc w:val="center"/>
        <w:rPr>
          <w:rFonts w:ascii="Courier" w:hAnsi="Courier"/>
          <w:sz w:val="20"/>
          <w:szCs w:val="20"/>
          <w:lang w:eastAsia="de-DE"/>
        </w:rPr>
      </w:pPr>
      <w:r>
        <w:rPr>
          <w:i/>
          <w:iCs/>
          <w:sz w:val="28"/>
          <w:szCs w:val="28"/>
          <w:lang w:eastAsia="de-DE"/>
        </w:rPr>
        <w:t>Die Garantien der sozialen Rechte</w:t>
      </w:r>
    </w:p>
    <w:p>
      <w:pPr>
        <w:pStyle w:val="Normal"/>
        <w:spacing w:lineRule="auto" w:line="240" w:before="0" w:after="0"/>
        <w:rPr>
          <w:sz w:val="28"/>
          <w:szCs w:val="28"/>
          <w:lang w:eastAsia="de-DE"/>
        </w:rPr>
      </w:pPr>
      <w:r>
        <w:rPr>
          <w:sz w:val="28"/>
          <w:szCs w:val="28"/>
          <w:lang w:eastAsia="de-DE"/>
        </w:rPr>
        <w:t>Die sozialen Rechte verpflichten die nationalen Garantieinstitutionen und, wenn diese Verpflichtung nicht angemessen erfüllt wird, die globalen Garantieinstitutionen, allen Menschen die damit verbundenen Leistungen kostenlos zur Verfügung zu stellen.</w:t>
      </w:r>
    </w:p>
    <w:p>
      <w:pPr>
        <w:pStyle w:val="Normal"/>
        <w:spacing w:lineRule="auto" w:line="240" w:before="0" w:after="0"/>
        <w:rPr>
          <w:rFonts w:ascii="Courier" w:hAnsi="Courier"/>
          <w:sz w:val="20"/>
          <w:szCs w:val="20"/>
          <w:lang w:eastAsia="de-DE"/>
        </w:rPr>
      </w:pPr>
      <w:r>
        <w:rPr>
          <w:i/>
          <w:iCs/>
          <w:sz w:val="28"/>
          <w:szCs w:val="28"/>
          <w:lang w:eastAsia="de-DE"/>
        </w:rPr>
        <w:t> </w:t>
      </w:r>
    </w:p>
    <w:p>
      <w:pPr>
        <w:pStyle w:val="Normal"/>
        <w:numPr>
          <w:ilvl w:val="0"/>
          <w:numId w:val="0"/>
        </w:numPr>
        <w:spacing w:lineRule="auto" w:line="240" w:before="0" w:after="0"/>
        <w:jc w:val="center"/>
        <w:outlineLvl w:val="0"/>
        <w:rPr>
          <w:rFonts w:ascii="Courier" w:hAnsi="Courier"/>
          <w:sz w:val="20"/>
          <w:szCs w:val="20"/>
          <w:lang w:eastAsia="de-DE"/>
        </w:rPr>
      </w:pPr>
      <w:r>
        <w:rPr>
          <w:sz w:val="28"/>
          <w:szCs w:val="28"/>
          <w:lang w:eastAsia="de-DE"/>
        </w:rPr>
        <w:t>Artikel 26</w:t>
      </w:r>
    </w:p>
    <w:p>
      <w:pPr>
        <w:pStyle w:val="Normal"/>
        <w:spacing w:lineRule="auto" w:line="240" w:before="0" w:after="0"/>
        <w:jc w:val="center"/>
        <w:rPr>
          <w:rFonts w:ascii="Courier" w:hAnsi="Courier"/>
          <w:sz w:val="20"/>
          <w:szCs w:val="20"/>
          <w:lang w:eastAsia="de-DE"/>
        </w:rPr>
      </w:pPr>
      <w:r>
        <w:rPr>
          <w:i/>
          <w:iCs/>
          <w:sz w:val="28"/>
          <w:szCs w:val="28"/>
          <w:lang w:eastAsia="de-DE"/>
        </w:rPr>
        <w:t>Das Recht auf Gesundheit</w:t>
      </w:r>
    </w:p>
    <w:p>
      <w:pPr>
        <w:pStyle w:val="Normal"/>
        <w:spacing w:lineRule="auto" w:line="240" w:before="0" w:after="0"/>
        <w:rPr>
          <w:rFonts w:ascii="Courier" w:hAnsi="Courier"/>
          <w:sz w:val="20"/>
          <w:szCs w:val="20"/>
          <w:lang w:eastAsia="de-DE"/>
        </w:rPr>
      </w:pPr>
      <w:r>
        <w:rPr>
          <w:sz w:val="28"/>
          <w:szCs w:val="28"/>
          <w:lang w:eastAsia="de-DE"/>
        </w:rPr>
        <w:t xml:space="preserve">Jeder Mensch hat das Recht auf Gesundheit. </w:t>
      </w:r>
    </w:p>
    <w:p>
      <w:pPr>
        <w:pStyle w:val="Normal"/>
        <w:spacing w:lineRule="auto" w:line="240" w:before="0" w:after="0"/>
        <w:rPr>
          <w:rFonts w:ascii="Courier" w:hAnsi="Courier"/>
          <w:sz w:val="20"/>
          <w:szCs w:val="20"/>
          <w:lang w:eastAsia="de-DE"/>
        </w:rPr>
      </w:pPr>
      <w:r>
        <w:rPr>
          <w:sz w:val="28"/>
          <w:szCs w:val="28"/>
          <w:lang w:eastAsia="de-DE"/>
        </w:rPr>
        <w:t xml:space="preserve">Das Recht auf Gesundheit beinhaltet die Verpflichtung der Gesundheitsinstitutionen, und zwar sowohl auf nationaler als auch auf globaler Ebene, Krankheiten vorzubeugen und allen Menschen kostenlos die notwendigen Behandlungen und Medikamente zukommen zu lassen. </w:t>
      </w:r>
    </w:p>
    <w:p>
      <w:pPr>
        <w:pStyle w:val="Normal"/>
        <w:spacing w:lineRule="auto" w:line="240" w:before="0" w:after="0"/>
        <w:rPr>
          <w:sz w:val="28"/>
          <w:szCs w:val="28"/>
          <w:lang w:eastAsia="de-DE"/>
        </w:rPr>
      </w:pPr>
      <w:r>
        <w:rPr>
          <w:sz w:val="28"/>
          <w:szCs w:val="28"/>
          <w:lang w:eastAsia="de-DE"/>
        </w:rPr>
        <w:t>Niemand darf gegen seinen Willen gezwungen werden, sich einer medizinischen Behandlung zu unterziehen, es sei denn, es handelt sich um gesetzliche Bestimmungen, die nur zur Gewährleistung der öffentlichen Unversehrtheit und Gesundheit zulässig sind.</w:t>
      </w:r>
    </w:p>
    <w:p>
      <w:pPr>
        <w:pStyle w:val="Normal"/>
        <w:spacing w:lineRule="auto" w:line="240" w:before="0" w:after="0"/>
        <w:rPr>
          <w:rFonts w:ascii="Courier" w:hAnsi="Courier"/>
          <w:sz w:val="20"/>
          <w:szCs w:val="20"/>
          <w:lang w:eastAsia="de-DE"/>
        </w:rPr>
      </w:pPr>
      <w:r>
        <w:rPr>
          <w:sz w:val="28"/>
          <w:szCs w:val="28"/>
          <w:lang w:eastAsia="de-DE"/>
        </w:rPr>
        <w:t> </w:t>
      </w:r>
    </w:p>
    <w:p>
      <w:pPr>
        <w:pStyle w:val="Normal"/>
        <w:numPr>
          <w:ilvl w:val="0"/>
          <w:numId w:val="0"/>
        </w:numPr>
        <w:spacing w:lineRule="auto" w:line="240" w:before="0" w:after="0"/>
        <w:jc w:val="center"/>
        <w:outlineLvl w:val="0"/>
        <w:rPr>
          <w:rFonts w:ascii="Courier" w:hAnsi="Courier"/>
          <w:sz w:val="20"/>
          <w:szCs w:val="20"/>
          <w:lang w:eastAsia="de-DE"/>
        </w:rPr>
      </w:pPr>
      <w:r>
        <w:rPr>
          <w:sz w:val="28"/>
          <w:szCs w:val="28"/>
          <w:lang w:eastAsia="de-DE"/>
        </w:rPr>
        <w:t>Artikel 27</w:t>
      </w:r>
    </w:p>
    <w:p>
      <w:pPr>
        <w:pStyle w:val="Normal"/>
        <w:spacing w:lineRule="auto" w:line="240" w:before="0" w:after="0"/>
        <w:jc w:val="center"/>
        <w:rPr>
          <w:rFonts w:ascii="Courier" w:hAnsi="Courier"/>
          <w:sz w:val="20"/>
          <w:szCs w:val="20"/>
          <w:lang w:eastAsia="de-DE"/>
        </w:rPr>
      </w:pPr>
      <w:r>
        <w:rPr>
          <w:i/>
          <w:iCs/>
          <w:sz w:val="28"/>
          <w:szCs w:val="28"/>
          <w:lang w:eastAsia="de-DE"/>
        </w:rPr>
        <w:t>Das Recht auf Bildung</w:t>
      </w:r>
    </w:p>
    <w:p>
      <w:pPr>
        <w:pStyle w:val="Normal"/>
        <w:spacing w:lineRule="auto" w:line="240" w:before="0" w:after="0"/>
        <w:rPr>
          <w:rFonts w:ascii="Courier" w:hAnsi="Courier"/>
          <w:sz w:val="20"/>
          <w:szCs w:val="20"/>
          <w:lang w:eastAsia="de-DE"/>
        </w:rPr>
      </w:pPr>
      <w:r>
        <w:rPr>
          <w:sz w:val="28"/>
          <w:szCs w:val="28"/>
          <w:lang w:eastAsia="de-DE"/>
        </w:rPr>
        <w:t>Jeder hat das Recht auf Bildung, die an öffentlichen Schulen mindestens 10 Jahre lang obligatorisch und kostenlos erteilt wird.</w:t>
      </w:r>
    </w:p>
    <w:p>
      <w:pPr>
        <w:pStyle w:val="Normal"/>
        <w:spacing w:lineRule="auto" w:line="240" w:before="0" w:after="0"/>
        <w:rPr>
          <w:rFonts w:ascii="Courier" w:hAnsi="Courier"/>
          <w:sz w:val="20"/>
          <w:szCs w:val="20"/>
          <w:lang w:eastAsia="de-DE"/>
        </w:rPr>
      </w:pPr>
      <w:r>
        <w:rPr>
          <w:sz w:val="28"/>
          <w:szCs w:val="28"/>
          <w:lang w:eastAsia="de-DE"/>
        </w:rPr>
        <w:t>Privatschulen können ohne direkte oder indirekte Kosten für öffentliche Einrichtungen eingerichtet werden.</w:t>
      </w:r>
    </w:p>
    <w:p>
      <w:pPr>
        <w:pStyle w:val="Normal"/>
        <w:spacing w:lineRule="auto" w:line="240" w:before="0" w:after="0"/>
        <w:rPr>
          <w:rFonts w:ascii="Courier" w:hAnsi="Courier"/>
          <w:sz w:val="20"/>
          <w:szCs w:val="20"/>
          <w:lang w:eastAsia="de-DE"/>
        </w:rPr>
      </w:pPr>
      <w:r>
        <w:rPr>
          <w:sz w:val="28"/>
          <w:szCs w:val="28"/>
          <w:lang w:eastAsia="de-DE"/>
        </w:rPr>
        <w:t>Die Bildung - sowohl in den öffentlichen als auch in den privaten Schulen –hat die freie Entfaltung der Persönlichkeit und die Erziehung zur Achtung der Grundsätze des Friedens, der Würde und der Gleichheit der Personen, ihrer Grundrechte und Gemeingüter zum Ziel.</w:t>
      </w:r>
    </w:p>
    <w:p>
      <w:pPr>
        <w:pStyle w:val="Normal"/>
        <w:spacing w:lineRule="auto" w:line="240" w:before="0" w:after="0"/>
        <w:rPr>
          <w:rFonts w:ascii="Courier" w:hAnsi="Courier"/>
          <w:sz w:val="20"/>
          <w:szCs w:val="20"/>
          <w:lang w:eastAsia="de-DE"/>
        </w:rPr>
      </w:pPr>
      <w:r>
        <w:rPr>
          <w:sz w:val="28"/>
          <w:szCs w:val="28"/>
          <w:lang w:eastAsia="de-DE"/>
        </w:rPr>
        <w:t xml:space="preserve">Die Fähigen und Würdigen haben das Recht, mit den Mitteln ausgestattet zu werden, die notwendig sind, um die höchsten Studienniveaus zu erreichen. </w:t>
      </w:r>
    </w:p>
    <w:p>
      <w:pPr>
        <w:pStyle w:val="Normal"/>
        <w:spacing w:lineRule="auto" w:line="240" w:before="0" w:after="0"/>
        <w:rPr>
          <w:rFonts w:ascii="Courier" w:hAnsi="Courier"/>
          <w:sz w:val="20"/>
          <w:szCs w:val="20"/>
          <w:lang w:eastAsia="de-DE"/>
        </w:rPr>
      </w:pPr>
      <w:r>
        <w:rPr>
          <w:sz w:val="28"/>
          <w:szCs w:val="28"/>
          <w:lang w:eastAsia="de-DE"/>
        </w:rPr>
        <w:t>Lokale und globale öffentliche Bildungseinrichtungen sorgen für eine möglichst breite Verbreitung wissenschaftlicher Erkenntnisse, die für alle zugänglich sind.</w:t>
      </w:r>
    </w:p>
    <w:p>
      <w:pPr>
        <w:pStyle w:val="Normal"/>
        <w:spacing w:lineRule="auto" w:line="240" w:before="0" w:after="0"/>
        <w:jc w:val="center"/>
        <w:rPr>
          <w:rFonts w:ascii="Courier" w:hAnsi="Courier"/>
          <w:sz w:val="20"/>
          <w:szCs w:val="20"/>
          <w:lang w:eastAsia="de-DE"/>
        </w:rPr>
      </w:pPr>
      <w:r>
        <w:rPr>
          <w:sz w:val="28"/>
          <w:szCs w:val="28"/>
          <w:lang w:eastAsia="de-DE"/>
        </w:rPr>
        <w:t> </w:t>
      </w:r>
    </w:p>
    <w:p>
      <w:pPr>
        <w:pStyle w:val="Normal"/>
        <w:numPr>
          <w:ilvl w:val="0"/>
          <w:numId w:val="0"/>
        </w:numPr>
        <w:spacing w:lineRule="auto" w:line="240" w:before="0" w:after="0"/>
        <w:jc w:val="center"/>
        <w:outlineLvl w:val="0"/>
        <w:rPr>
          <w:rFonts w:ascii="Courier" w:hAnsi="Courier"/>
          <w:sz w:val="20"/>
          <w:szCs w:val="20"/>
          <w:lang w:eastAsia="de-DE"/>
        </w:rPr>
      </w:pPr>
      <w:r>
        <w:rPr>
          <w:sz w:val="28"/>
          <w:szCs w:val="28"/>
          <w:lang w:eastAsia="de-DE"/>
        </w:rPr>
        <w:t>Artikel 28</w:t>
      </w:r>
    </w:p>
    <w:p>
      <w:pPr>
        <w:pStyle w:val="Normal"/>
        <w:spacing w:lineRule="auto" w:line="240" w:before="0" w:after="0"/>
        <w:jc w:val="center"/>
        <w:rPr>
          <w:rFonts w:ascii="Courier" w:hAnsi="Courier"/>
          <w:sz w:val="20"/>
          <w:szCs w:val="20"/>
          <w:lang w:eastAsia="de-DE"/>
        </w:rPr>
      </w:pPr>
      <w:r>
        <w:rPr>
          <w:i/>
          <w:iCs/>
          <w:sz w:val="28"/>
          <w:szCs w:val="28"/>
          <w:lang w:eastAsia="de-DE"/>
        </w:rPr>
        <w:t>Das Recht auf Nahrung</w:t>
      </w:r>
    </w:p>
    <w:p>
      <w:pPr>
        <w:pStyle w:val="Normal"/>
        <w:spacing w:lineRule="auto" w:line="240" w:before="0" w:after="0"/>
        <w:rPr>
          <w:rFonts w:ascii="Courier" w:hAnsi="Courier"/>
          <w:sz w:val="20"/>
          <w:szCs w:val="20"/>
          <w:lang w:eastAsia="de-DE"/>
        </w:rPr>
      </w:pPr>
      <w:r>
        <w:rPr>
          <w:sz w:val="28"/>
          <w:szCs w:val="28"/>
          <w:lang w:eastAsia="de-DE"/>
        </w:rPr>
        <w:t>Jeder Mensch hat das Recht auf eine angemessene Ernährung mit gesunden und nahrhaften Lebensmitteln, und zwar in ausreichender Menge, um eine gesunde körperliche und geistige Entwicklung der Person zu gewährleisten.</w:t>
      </w:r>
    </w:p>
    <w:p>
      <w:pPr>
        <w:pStyle w:val="Normal"/>
        <w:spacing w:lineRule="auto" w:line="240" w:before="0" w:after="0"/>
        <w:rPr>
          <w:rFonts w:ascii="Courier" w:hAnsi="Courier"/>
          <w:sz w:val="20"/>
          <w:szCs w:val="20"/>
          <w:lang w:eastAsia="de-DE"/>
        </w:rPr>
      </w:pPr>
      <w:r>
        <w:rPr>
          <w:sz w:val="28"/>
          <w:szCs w:val="28"/>
          <w:lang w:eastAsia="de-DE"/>
        </w:rPr>
        <w:t> </w:t>
      </w:r>
    </w:p>
    <w:p>
      <w:pPr>
        <w:pStyle w:val="Normal"/>
        <w:numPr>
          <w:ilvl w:val="0"/>
          <w:numId w:val="0"/>
        </w:numPr>
        <w:spacing w:lineRule="auto" w:line="240" w:before="0" w:after="0"/>
        <w:jc w:val="center"/>
        <w:outlineLvl w:val="0"/>
        <w:rPr>
          <w:sz w:val="28"/>
          <w:szCs w:val="28"/>
          <w:lang w:eastAsia="de-DE"/>
        </w:rPr>
      </w:pPr>
      <w:r>
        <w:rPr>
          <w:sz w:val="28"/>
          <w:szCs w:val="28"/>
          <w:lang w:eastAsia="de-DE"/>
        </w:rPr>
      </w:r>
    </w:p>
    <w:p>
      <w:pPr>
        <w:pStyle w:val="Normal"/>
        <w:numPr>
          <w:ilvl w:val="0"/>
          <w:numId w:val="0"/>
        </w:numPr>
        <w:spacing w:lineRule="auto" w:line="240" w:before="0" w:after="0"/>
        <w:jc w:val="center"/>
        <w:outlineLvl w:val="0"/>
        <w:rPr>
          <w:rFonts w:ascii="Courier" w:hAnsi="Courier"/>
          <w:sz w:val="20"/>
          <w:szCs w:val="20"/>
          <w:lang w:eastAsia="de-DE"/>
        </w:rPr>
      </w:pPr>
      <w:r>
        <w:rPr>
          <w:sz w:val="28"/>
          <w:szCs w:val="28"/>
          <w:lang w:eastAsia="de-DE"/>
        </w:rPr>
        <w:t>Artikel 29</w:t>
      </w:r>
    </w:p>
    <w:p>
      <w:pPr>
        <w:pStyle w:val="Normal"/>
        <w:spacing w:lineRule="auto" w:line="240" w:before="0" w:after="0"/>
        <w:jc w:val="center"/>
        <w:rPr>
          <w:rFonts w:ascii="Courier" w:hAnsi="Courier"/>
          <w:sz w:val="20"/>
          <w:szCs w:val="20"/>
          <w:lang w:eastAsia="de-DE"/>
        </w:rPr>
      </w:pPr>
      <w:r>
        <w:rPr>
          <w:i/>
          <w:iCs/>
          <w:sz w:val="28"/>
          <w:szCs w:val="28"/>
          <w:lang w:eastAsia="de-DE"/>
        </w:rPr>
        <w:t>Das Recht auf ein Mindestgrundeinkommen</w:t>
      </w:r>
    </w:p>
    <w:p>
      <w:pPr>
        <w:pStyle w:val="Normal"/>
        <w:spacing w:lineRule="auto" w:line="240" w:before="0" w:after="0"/>
        <w:rPr>
          <w:rFonts w:ascii="Courier" w:hAnsi="Courier"/>
          <w:sz w:val="20"/>
          <w:szCs w:val="20"/>
          <w:lang w:eastAsia="de-DE"/>
        </w:rPr>
      </w:pPr>
      <w:r>
        <w:rPr>
          <w:sz w:val="28"/>
          <w:szCs w:val="28"/>
          <w:lang w:eastAsia="de-DE"/>
        </w:rPr>
        <w:t>Jeder Mensch hat das Recht auf ein Grundeinkommen, das ausreicht, um sein Überleben zu sichern.</w:t>
      </w:r>
    </w:p>
    <w:p>
      <w:pPr>
        <w:pStyle w:val="Normal"/>
        <w:spacing w:lineRule="auto" w:line="240" w:before="0" w:after="0"/>
        <w:rPr>
          <w:rFonts w:ascii="Courier" w:hAnsi="Courier"/>
          <w:sz w:val="20"/>
          <w:szCs w:val="20"/>
          <w:lang w:eastAsia="de-DE"/>
        </w:rPr>
      </w:pPr>
      <w:r>
        <w:rPr>
          <w:sz w:val="28"/>
          <w:szCs w:val="28"/>
          <w:lang w:eastAsia="de-DE"/>
        </w:rPr>
        <w:t>Bei Unfall, Krankheit, Invalidität oder Alter hat jeder Mensch das Recht darauf, mit ausreichenden Mitteln versorgt zu werden, um ihm ein freies und würdevolles Dasein zu gewährleisten.</w:t>
      </w:r>
    </w:p>
    <w:p>
      <w:pPr>
        <w:pStyle w:val="Normal"/>
        <w:spacing w:lineRule="auto" w:line="240" w:before="0" w:after="0"/>
        <w:rPr>
          <w:rFonts w:ascii="Courier" w:hAnsi="Courier"/>
          <w:sz w:val="20"/>
          <w:szCs w:val="20"/>
          <w:lang w:eastAsia="de-DE"/>
        </w:rPr>
      </w:pPr>
      <w:r>
        <w:rPr>
          <w:sz w:val="28"/>
          <w:szCs w:val="28"/>
          <w:lang w:eastAsia="de-DE"/>
        </w:rPr>
        <w:t> </w:t>
      </w:r>
    </w:p>
    <w:p>
      <w:pPr>
        <w:pStyle w:val="Normal"/>
        <w:numPr>
          <w:ilvl w:val="0"/>
          <w:numId w:val="0"/>
        </w:numPr>
        <w:spacing w:lineRule="auto" w:line="240" w:before="0" w:after="0"/>
        <w:jc w:val="center"/>
        <w:outlineLvl w:val="0"/>
        <w:rPr>
          <w:rFonts w:ascii="Courier" w:hAnsi="Courier"/>
          <w:sz w:val="20"/>
          <w:szCs w:val="20"/>
          <w:lang w:eastAsia="de-DE"/>
        </w:rPr>
      </w:pPr>
      <w:r>
        <w:rPr>
          <w:sz w:val="28"/>
          <w:szCs w:val="28"/>
          <w:lang w:eastAsia="de-DE"/>
        </w:rPr>
        <w:t>Artikel 30</w:t>
      </w:r>
    </w:p>
    <w:p>
      <w:pPr>
        <w:pStyle w:val="Normal"/>
        <w:spacing w:lineRule="auto" w:line="240" w:before="0" w:after="0"/>
        <w:jc w:val="center"/>
        <w:rPr>
          <w:sz w:val="28"/>
          <w:szCs w:val="28"/>
        </w:rPr>
      </w:pPr>
      <w:r>
        <w:rPr>
          <w:i/>
          <w:iCs/>
          <w:sz w:val="28"/>
          <w:szCs w:val="28"/>
        </w:rPr>
        <w:t>Das Recht auf Wohnen</w:t>
      </w:r>
    </w:p>
    <w:p>
      <w:pPr>
        <w:pStyle w:val="Normal"/>
        <w:spacing w:lineRule="auto" w:line="240" w:before="0" w:after="0"/>
        <w:rPr>
          <w:sz w:val="28"/>
          <w:szCs w:val="28"/>
          <w:lang w:eastAsia="de-DE"/>
        </w:rPr>
      </w:pPr>
      <w:r>
        <w:rPr>
          <w:sz w:val="28"/>
          <w:szCs w:val="28"/>
          <w:lang w:eastAsia="de-DE"/>
        </w:rPr>
        <w:t>Jeder hat das Recht auf ein menschenwürdiges und sicheres Zuhause.</w:t>
      </w:r>
    </w:p>
    <w:p>
      <w:pPr>
        <w:pStyle w:val="Normal"/>
        <w:spacing w:lineRule="auto" w:line="240" w:before="0" w:after="0"/>
        <w:rPr>
          <w:sz w:val="28"/>
          <w:szCs w:val="28"/>
          <w:lang w:eastAsia="de-DE"/>
        </w:rPr>
      </w:pPr>
      <w:r>
        <w:rPr>
          <w:sz w:val="28"/>
          <w:szCs w:val="28"/>
          <w:lang w:eastAsia="de-DE"/>
        </w:rPr>
      </w:r>
    </w:p>
    <w:p>
      <w:pPr>
        <w:pStyle w:val="Normal"/>
        <w:spacing w:lineRule="auto" w:line="240" w:before="0" w:after="0"/>
        <w:rPr>
          <w:rFonts w:ascii="Courier" w:hAnsi="Courier"/>
          <w:sz w:val="20"/>
          <w:szCs w:val="20"/>
          <w:lang w:eastAsia="de-DE"/>
        </w:rPr>
      </w:pPr>
      <w:r>
        <w:rPr>
          <w:rFonts w:ascii="Courier" w:hAnsi="Courier"/>
          <w:sz w:val="20"/>
          <w:szCs w:val="20"/>
          <w:lang w:eastAsia="de-DE"/>
        </w:rPr>
      </w:r>
    </w:p>
    <w:p>
      <w:pPr>
        <w:pStyle w:val="Normal"/>
        <w:spacing w:lineRule="auto" w:line="240" w:before="0" w:after="0"/>
        <w:rPr>
          <w:rFonts w:ascii="Courier" w:hAnsi="Courier"/>
          <w:sz w:val="20"/>
          <w:szCs w:val="20"/>
          <w:lang w:eastAsia="de-DE"/>
        </w:rPr>
      </w:pPr>
      <w:r>
        <w:rPr>
          <w:rFonts w:ascii="Courier" w:hAnsi="Courier"/>
          <w:sz w:val="20"/>
          <w:szCs w:val="20"/>
          <w:lang w:eastAsia="de-DE"/>
        </w:rPr>
      </w:r>
    </w:p>
    <w:p>
      <w:pPr>
        <w:pStyle w:val="Normal"/>
        <w:spacing w:lineRule="auto" w:line="240" w:before="0" w:after="0"/>
        <w:rPr>
          <w:rFonts w:ascii="Courier" w:hAnsi="Courier"/>
          <w:sz w:val="20"/>
          <w:szCs w:val="20"/>
          <w:lang w:eastAsia="de-DE"/>
        </w:rPr>
      </w:pPr>
      <w:r>
        <w:rPr>
          <w:rFonts w:ascii="Courier" w:hAnsi="Courier"/>
          <w:sz w:val="20"/>
          <w:szCs w:val="20"/>
          <w:lang w:eastAsia="de-DE"/>
        </w:rPr>
      </w:r>
    </w:p>
    <w:p>
      <w:pPr>
        <w:pStyle w:val="Normal"/>
        <w:numPr>
          <w:ilvl w:val="0"/>
          <w:numId w:val="0"/>
        </w:numPr>
        <w:spacing w:lineRule="auto" w:line="240" w:before="0" w:after="0"/>
        <w:jc w:val="center"/>
        <w:outlineLvl w:val="0"/>
        <w:rPr>
          <w:rFonts w:ascii="Courier" w:hAnsi="Courier"/>
          <w:sz w:val="20"/>
          <w:szCs w:val="20"/>
          <w:lang w:eastAsia="de-DE"/>
        </w:rPr>
      </w:pPr>
      <w:r>
        <w:rPr>
          <w:sz w:val="28"/>
          <w:szCs w:val="28"/>
          <w:lang w:eastAsia="de-DE"/>
        </w:rPr>
        <w:t>Dritter Abschnitt</w:t>
      </w:r>
    </w:p>
    <w:p>
      <w:pPr>
        <w:pStyle w:val="Normal"/>
        <w:spacing w:lineRule="auto" w:line="240" w:before="0" w:after="0"/>
        <w:jc w:val="center"/>
        <w:rPr>
          <w:rFonts w:ascii="Courier" w:hAnsi="Courier"/>
          <w:sz w:val="20"/>
          <w:szCs w:val="20"/>
          <w:lang w:eastAsia="de-DE"/>
        </w:rPr>
      </w:pPr>
      <w:r>
        <w:rPr>
          <w:i/>
          <w:iCs/>
          <w:sz w:val="28"/>
          <w:szCs w:val="28"/>
          <w:lang w:eastAsia="de-DE"/>
        </w:rPr>
        <w:t>Die politischen Rechte</w:t>
      </w:r>
    </w:p>
    <w:p>
      <w:pPr>
        <w:pStyle w:val="Normal"/>
        <w:spacing w:lineRule="auto" w:line="240" w:before="0" w:after="0"/>
        <w:rPr>
          <w:rFonts w:ascii="Courier" w:hAnsi="Courier"/>
          <w:sz w:val="20"/>
          <w:szCs w:val="20"/>
          <w:lang w:eastAsia="de-DE"/>
        </w:rPr>
      </w:pPr>
      <w:r>
        <w:rPr>
          <w:sz w:val="28"/>
          <w:szCs w:val="28"/>
          <w:lang w:eastAsia="de-DE"/>
        </w:rPr>
        <w:t> </w:t>
      </w:r>
    </w:p>
    <w:p>
      <w:pPr>
        <w:pStyle w:val="Normal"/>
        <w:numPr>
          <w:ilvl w:val="0"/>
          <w:numId w:val="0"/>
        </w:numPr>
        <w:spacing w:lineRule="auto" w:line="240" w:before="0" w:after="0"/>
        <w:jc w:val="center"/>
        <w:outlineLvl w:val="0"/>
        <w:rPr>
          <w:rFonts w:ascii="Courier" w:hAnsi="Courier"/>
          <w:sz w:val="20"/>
          <w:szCs w:val="20"/>
          <w:lang w:eastAsia="de-DE"/>
        </w:rPr>
      </w:pPr>
      <w:r>
        <w:rPr>
          <w:sz w:val="28"/>
          <w:szCs w:val="28"/>
          <w:lang w:eastAsia="de-DE"/>
        </w:rPr>
        <w:t>Artikel 31</w:t>
      </w:r>
    </w:p>
    <w:p>
      <w:pPr>
        <w:pStyle w:val="Normal"/>
        <w:spacing w:lineRule="auto" w:line="240" w:before="0" w:after="0"/>
        <w:jc w:val="center"/>
        <w:rPr>
          <w:rFonts w:ascii="Courier" w:hAnsi="Courier"/>
          <w:sz w:val="20"/>
          <w:szCs w:val="20"/>
          <w:lang w:eastAsia="de-DE"/>
        </w:rPr>
      </w:pPr>
      <w:r>
        <w:rPr>
          <w:i/>
          <w:iCs/>
          <w:sz w:val="28"/>
          <w:szCs w:val="28"/>
          <w:lang w:eastAsia="de-DE"/>
        </w:rPr>
        <w:t>Die Gleichheit der Völker bezüglich der Würde und der Rechte</w:t>
      </w:r>
    </w:p>
    <w:p>
      <w:pPr>
        <w:pStyle w:val="Normal"/>
        <w:spacing w:lineRule="auto" w:line="240" w:before="0" w:after="0"/>
        <w:rPr>
          <w:rFonts w:ascii="Courier" w:hAnsi="Courier"/>
          <w:sz w:val="20"/>
          <w:szCs w:val="20"/>
          <w:lang w:eastAsia="de-DE"/>
        </w:rPr>
      </w:pPr>
      <w:r>
        <w:rPr>
          <w:sz w:val="28"/>
          <w:szCs w:val="28"/>
          <w:lang w:eastAsia="de-DE"/>
        </w:rPr>
        <w:t xml:space="preserve">Alle Völker sind gleich hinsichtlich ihrer Würde und Rechte. </w:t>
      </w:r>
    </w:p>
    <w:p>
      <w:pPr>
        <w:pStyle w:val="Normal"/>
        <w:spacing w:lineRule="auto" w:line="240" w:before="0" w:after="0"/>
        <w:rPr>
          <w:rFonts w:ascii="Courier" w:hAnsi="Courier"/>
          <w:sz w:val="20"/>
          <w:szCs w:val="20"/>
          <w:lang w:eastAsia="de-DE"/>
        </w:rPr>
      </w:pPr>
      <w:r>
        <w:rPr>
          <w:sz w:val="28"/>
          <w:szCs w:val="28"/>
          <w:lang w:eastAsia="de-DE"/>
        </w:rPr>
        <w:t>Jedes Volk hat das Recht auf Existenz und Lebensunterhalt, auf Achtung seiner nationalen und kulturellen Identität, auf den Gebrauch seiner eigenen Sprache, auf die Erhaltung und den Schutz seiner natürlichen Umwelt, seiner historischen Traditionen und seines künstlerischen Reichtums.</w:t>
      </w:r>
    </w:p>
    <w:p>
      <w:pPr>
        <w:pStyle w:val="Normal"/>
        <w:spacing w:lineRule="auto" w:line="240" w:before="0" w:after="0"/>
        <w:rPr>
          <w:rFonts w:ascii="Courier" w:hAnsi="Courier"/>
          <w:sz w:val="20"/>
          <w:szCs w:val="20"/>
          <w:lang w:eastAsia="de-DE"/>
        </w:rPr>
      </w:pPr>
      <w:r>
        <w:rPr>
          <w:sz w:val="28"/>
          <w:szCs w:val="28"/>
          <w:lang w:eastAsia="de-DE"/>
        </w:rPr>
        <w:t> </w:t>
      </w:r>
    </w:p>
    <w:p>
      <w:pPr>
        <w:pStyle w:val="Normal"/>
        <w:numPr>
          <w:ilvl w:val="0"/>
          <w:numId w:val="0"/>
        </w:numPr>
        <w:spacing w:lineRule="auto" w:line="240" w:before="0" w:after="0"/>
        <w:jc w:val="center"/>
        <w:outlineLvl w:val="0"/>
        <w:rPr>
          <w:rFonts w:ascii="Courier" w:hAnsi="Courier"/>
          <w:sz w:val="20"/>
          <w:szCs w:val="20"/>
          <w:lang w:eastAsia="de-DE"/>
        </w:rPr>
      </w:pPr>
      <w:r>
        <w:rPr>
          <w:sz w:val="28"/>
          <w:szCs w:val="28"/>
          <w:lang w:eastAsia="de-DE"/>
        </w:rPr>
        <w:t>Artikel 32</w:t>
      </w:r>
    </w:p>
    <w:p>
      <w:pPr>
        <w:pStyle w:val="Normal"/>
        <w:spacing w:lineRule="auto" w:line="240" w:before="0" w:after="0"/>
        <w:jc w:val="center"/>
        <w:rPr>
          <w:rFonts w:ascii="Courier" w:hAnsi="Courier"/>
          <w:sz w:val="20"/>
          <w:szCs w:val="20"/>
          <w:lang w:eastAsia="de-DE"/>
        </w:rPr>
      </w:pPr>
      <w:r>
        <w:rPr>
          <w:i/>
          <w:iCs/>
          <w:sz w:val="28"/>
          <w:szCs w:val="28"/>
          <w:lang w:eastAsia="de-DE"/>
        </w:rPr>
        <w:t>Die Minderheitenrechte</w:t>
      </w:r>
    </w:p>
    <w:p>
      <w:pPr>
        <w:pStyle w:val="Normal"/>
        <w:spacing w:lineRule="auto" w:line="240" w:before="0" w:after="0"/>
        <w:rPr>
          <w:rFonts w:ascii="Courier" w:hAnsi="Courier"/>
          <w:sz w:val="20"/>
          <w:szCs w:val="20"/>
          <w:lang w:eastAsia="de-DE"/>
        </w:rPr>
      </w:pPr>
      <w:r>
        <w:rPr>
          <w:sz w:val="28"/>
          <w:szCs w:val="28"/>
          <w:lang w:eastAsia="de-DE"/>
        </w:rPr>
        <w:t> </w:t>
      </w:r>
    </w:p>
    <w:p>
      <w:pPr>
        <w:pStyle w:val="Normal"/>
        <w:spacing w:lineRule="auto" w:line="240" w:before="0" w:after="0"/>
        <w:rPr>
          <w:rFonts w:ascii="Courier" w:hAnsi="Courier"/>
          <w:sz w:val="20"/>
          <w:szCs w:val="20"/>
          <w:lang w:eastAsia="de-DE"/>
        </w:rPr>
      </w:pPr>
      <w:r>
        <w:rPr>
          <w:sz w:val="28"/>
          <w:szCs w:val="28"/>
          <w:lang w:eastAsia="de-DE"/>
        </w:rPr>
        <w:t>Diejenigen, die sprachlichen, kulturellen, religiösen, nationalen oder politischen Minderheiten angehören, haben das Recht auf Schutz und Anerkennung der durch diese Zugehörigkeit bestimmten Identität, auf den Gebrauch ihrer Sprache und auf die Achtung ihrer Kulturen und Traditionen.</w:t>
      </w:r>
    </w:p>
    <w:p>
      <w:pPr>
        <w:pStyle w:val="Normal"/>
        <w:spacing w:lineRule="auto" w:line="240" w:before="0" w:after="0"/>
        <w:rPr>
          <w:rFonts w:ascii="Courier" w:hAnsi="Courier"/>
          <w:sz w:val="20"/>
          <w:szCs w:val="20"/>
          <w:lang w:eastAsia="de-DE"/>
        </w:rPr>
      </w:pPr>
      <w:r>
        <w:rPr>
          <w:sz w:val="28"/>
          <w:szCs w:val="28"/>
          <w:lang w:eastAsia="de-DE"/>
        </w:rPr>
        <w:t> </w:t>
      </w:r>
    </w:p>
    <w:p>
      <w:pPr>
        <w:pStyle w:val="Normal"/>
        <w:numPr>
          <w:ilvl w:val="0"/>
          <w:numId w:val="0"/>
        </w:numPr>
        <w:spacing w:lineRule="auto" w:line="240" w:before="0" w:after="0"/>
        <w:jc w:val="center"/>
        <w:outlineLvl w:val="0"/>
        <w:rPr>
          <w:rFonts w:ascii="Courier" w:hAnsi="Courier"/>
          <w:sz w:val="20"/>
          <w:szCs w:val="20"/>
          <w:lang w:eastAsia="de-DE"/>
        </w:rPr>
      </w:pPr>
      <w:r>
        <w:rPr>
          <w:sz w:val="28"/>
          <w:szCs w:val="28"/>
          <w:lang w:eastAsia="de-DE"/>
        </w:rPr>
        <w:t>Artikel 33</w:t>
      </w:r>
    </w:p>
    <w:p>
      <w:pPr>
        <w:pStyle w:val="Normal"/>
        <w:spacing w:lineRule="auto" w:line="240" w:before="0" w:after="0"/>
        <w:jc w:val="center"/>
        <w:rPr>
          <w:rFonts w:ascii="Courier" w:hAnsi="Courier"/>
          <w:sz w:val="20"/>
          <w:szCs w:val="20"/>
          <w:lang w:eastAsia="de-DE"/>
        </w:rPr>
      </w:pPr>
      <w:r>
        <w:rPr>
          <w:i/>
          <w:iCs/>
          <w:sz w:val="28"/>
          <w:szCs w:val="28"/>
          <w:lang w:eastAsia="de-DE"/>
        </w:rPr>
        <w:t>Die Volkssouveränität</w:t>
      </w:r>
    </w:p>
    <w:p>
      <w:pPr>
        <w:pStyle w:val="Normal"/>
        <w:spacing w:lineRule="auto" w:line="240" w:before="0" w:after="0"/>
        <w:rPr>
          <w:rFonts w:ascii="Courier" w:hAnsi="Courier"/>
          <w:sz w:val="20"/>
          <w:szCs w:val="20"/>
          <w:lang w:eastAsia="de-DE"/>
        </w:rPr>
      </w:pPr>
      <w:r>
        <w:rPr>
          <w:sz w:val="28"/>
          <w:szCs w:val="28"/>
          <w:lang w:eastAsia="de-DE"/>
        </w:rPr>
        <w:t>Die Souveränität gehört einzig dem Volk der Erde und niemandem sonst. Keine konstituierte Macht kann sie sich widerrechtlich aneignen.</w:t>
      </w:r>
    </w:p>
    <w:p>
      <w:pPr>
        <w:pStyle w:val="Normal"/>
        <w:spacing w:lineRule="auto" w:line="240" w:before="0" w:after="0"/>
        <w:rPr>
          <w:rFonts w:ascii="Courier" w:hAnsi="Courier"/>
          <w:sz w:val="20"/>
          <w:szCs w:val="20"/>
          <w:lang w:eastAsia="de-DE"/>
        </w:rPr>
      </w:pPr>
      <w:r>
        <w:rPr>
          <w:sz w:val="28"/>
          <w:szCs w:val="28"/>
          <w:lang w:eastAsia="de-DE"/>
        </w:rPr>
        <w:t>Diese besteht aus der Summe jener Teile der Souveränität, welche die Mächte und Gegenmächte sind, aus denen die Grundrechte bestehen, auf die alle Menschen Anspruch haben.</w:t>
      </w:r>
    </w:p>
    <w:p>
      <w:pPr>
        <w:pStyle w:val="Normal"/>
        <w:spacing w:lineRule="auto" w:line="240" w:before="0" w:after="0"/>
        <w:rPr>
          <w:rFonts w:ascii="Courier" w:hAnsi="Courier"/>
          <w:sz w:val="20"/>
          <w:szCs w:val="20"/>
          <w:lang w:eastAsia="de-DE"/>
        </w:rPr>
      </w:pPr>
      <w:r>
        <w:rPr>
          <w:sz w:val="28"/>
          <w:szCs w:val="28"/>
          <w:lang w:eastAsia="de-DE"/>
        </w:rPr>
        <w:t> </w:t>
      </w:r>
    </w:p>
    <w:p>
      <w:pPr>
        <w:pStyle w:val="Normal"/>
        <w:numPr>
          <w:ilvl w:val="0"/>
          <w:numId w:val="0"/>
        </w:numPr>
        <w:spacing w:lineRule="auto" w:line="240" w:before="0" w:after="0"/>
        <w:jc w:val="center"/>
        <w:outlineLvl w:val="0"/>
        <w:rPr>
          <w:sz w:val="28"/>
          <w:szCs w:val="28"/>
          <w:lang w:eastAsia="de-DE"/>
        </w:rPr>
      </w:pPr>
      <w:r>
        <w:rPr>
          <w:sz w:val="28"/>
          <w:szCs w:val="28"/>
          <w:lang w:eastAsia="de-DE"/>
        </w:rPr>
      </w:r>
    </w:p>
    <w:p>
      <w:pPr>
        <w:pStyle w:val="Normal"/>
        <w:numPr>
          <w:ilvl w:val="0"/>
          <w:numId w:val="0"/>
        </w:numPr>
        <w:spacing w:lineRule="auto" w:line="240" w:before="0" w:after="0"/>
        <w:jc w:val="center"/>
        <w:outlineLvl w:val="0"/>
        <w:rPr>
          <w:sz w:val="28"/>
          <w:szCs w:val="28"/>
          <w:lang w:eastAsia="de-DE"/>
        </w:rPr>
      </w:pPr>
      <w:r>
        <w:rPr>
          <w:sz w:val="28"/>
          <w:szCs w:val="28"/>
          <w:lang w:eastAsia="de-DE"/>
        </w:rPr>
      </w:r>
    </w:p>
    <w:p>
      <w:pPr>
        <w:pStyle w:val="Normal"/>
        <w:numPr>
          <w:ilvl w:val="0"/>
          <w:numId w:val="0"/>
        </w:numPr>
        <w:spacing w:lineRule="auto" w:line="240" w:before="0" w:after="0"/>
        <w:jc w:val="center"/>
        <w:outlineLvl w:val="0"/>
        <w:rPr>
          <w:sz w:val="28"/>
          <w:szCs w:val="28"/>
          <w:lang w:eastAsia="de-DE"/>
        </w:rPr>
      </w:pPr>
      <w:r>
        <w:rPr>
          <w:sz w:val="28"/>
          <w:szCs w:val="28"/>
          <w:lang w:eastAsia="de-DE"/>
        </w:rPr>
      </w:r>
    </w:p>
    <w:p>
      <w:pPr>
        <w:pStyle w:val="Normal"/>
        <w:numPr>
          <w:ilvl w:val="0"/>
          <w:numId w:val="0"/>
        </w:numPr>
        <w:spacing w:lineRule="auto" w:line="240" w:before="0" w:after="0"/>
        <w:jc w:val="center"/>
        <w:outlineLvl w:val="0"/>
        <w:rPr>
          <w:rFonts w:ascii="Courier" w:hAnsi="Courier"/>
          <w:sz w:val="20"/>
          <w:szCs w:val="20"/>
          <w:lang w:eastAsia="de-DE"/>
        </w:rPr>
      </w:pPr>
      <w:r>
        <w:rPr>
          <w:sz w:val="28"/>
          <w:szCs w:val="28"/>
          <w:lang w:eastAsia="de-DE"/>
        </w:rPr>
        <w:t>Artikel 34</w:t>
      </w:r>
    </w:p>
    <w:p>
      <w:pPr>
        <w:pStyle w:val="Normal"/>
        <w:spacing w:lineRule="auto" w:line="240" w:before="0" w:after="0"/>
        <w:jc w:val="center"/>
        <w:rPr>
          <w:rFonts w:ascii="Courier" w:hAnsi="Courier"/>
          <w:sz w:val="20"/>
          <w:szCs w:val="20"/>
          <w:lang w:eastAsia="de-DE"/>
        </w:rPr>
      </w:pPr>
      <w:r>
        <w:rPr>
          <w:i/>
          <w:iCs/>
          <w:sz w:val="28"/>
          <w:szCs w:val="28"/>
          <w:lang w:eastAsia="de-DE"/>
        </w:rPr>
        <w:t>Das Recht der Völker auf Selbstbestimmung</w:t>
      </w:r>
    </w:p>
    <w:p>
      <w:pPr>
        <w:pStyle w:val="Normal"/>
        <w:spacing w:lineRule="auto" w:line="240" w:before="0" w:after="0"/>
        <w:rPr>
          <w:rFonts w:ascii="Courier" w:hAnsi="Courier"/>
          <w:sz w:val="28"/>
          <w:szCs w:val="28"/>
          <w:lang w:eastAsia="de-DE"/>
        </w:rPr>
      </w:pPr>
      <w:r>
        <w:rPr>
          <w:sz w:val="28"/>
          <w:szCs w:val="28"/>
          <w:lang w:eastAsia="de-DE"/>
        </w:rPr>
        <w:t>Jedes Volk hat das Recht auf Selbstbestimmung, sowohl nach innen als auch nach außen, und kann frei über seine zivile, politische, wirtschaftliche und kulturelle Entwicklung entscheiden.</w:t>
      </w:r>
    </w:p>
    <w:p>
      <w:pPr>
        <w:pStyle w:val="NoSpacing"/>
        <w:rPr>
          <w:sz w:val="28"/>
          <w:szCs w:val="28"/>
        </w:rPr>
      </w:pPr>
      <w:r>
        <w:rPr>
          <w:sz w:val="28"/>
          <w:szCs w:val="28"/>
          <w:lang w:eastAsia="de-DE"/>
        </w:rPr>
        <w:t>Die innere Selbstbestimmung besteht in der Demokratie, dank derer allen ihre Rechte garantiert werden und dank derer alle die Politik in ihren Ländern mit beeinflussen können durch freie Wahlen, die geheim und in angemessenen Zeitabständen abgehalten werden und geeignet sind, die größtmögliche Repräsentativität der Regierungsinstitutionen zu gewährleisten</w:t>
      </w:r>
    </w:p>
    <w:p>
      <w:pPr>
        <w:pStyle w:val="Normal"/>
        <w:spacing w:lineRule="auto" w:line="240" w:before="0" w:after="0"/>
        <w:rPr>
          <w:rFonts w:ascii="Courier" w:hAnsi="Courier"/>
          <w:sz w:val="28"/>
          <w:szCs w:val="28"/>
          <w:lang w:eastAsia="de-DE"/>
        </w:rPr>
      </w:pPr>
      <w:r>
        <w:rPr>
          <w:sz w:val="28"/>
          <w:szCs w:val="28"/>
          <w:lang w:eastAsia="de-DE"/>
        </w:rPr>
        <w:t>Die äußere Selbstbestimmung besteht in der Immunität der Völker gegen jede Form von Herrschaft, direkt oder indirekt, und gegen jeder andere Art der Verletzung der Grundrechte oder der Unterdrückung, die durch ihre ethnische, nationale, religiöse, sprachliche oder politische Identität bedingt ist.</w:t>
      </w:r>
    </w:p>
    <w:p>
      <w:pPr>
        <w:pStyle w:val="Normal"/>
        <w:spacing w:lineRule="auto" w:line="240" w:before="0" w:after="0"/>
        <w:rPr>
          <w:rFonts w:ascii="Courier" w:hAnsi="Courier"/>
          <w:sz w:val="20"/>
          <w:szCs w:val="20"/>
          <w:lang w:eastAsia="de-DE"/>
        </w:rPr>
      </w:pPr>
      <w:r>
        <w:rPr>
          <w:sz w:val="28"/>
          <w:szCs w:val="28"/>
          <w:lang w:eastAsia="de-DE"/>
        </w:rPr>
        <w:t> </w:t>
      </w:r>
    </w:p>
    <w:p>
      <w:pPr>
        <w:pStyle w:val="Normal"/>
        <w:numPr>
          <w:ilvl w:val="0"/>
          <w:numId w:val="0"/>
        </w:numPr>
        <w:spacing w:lineRule="auto" w:line="240" w:before="0" w:after="0"/>
        <w:jc w:val="center"/>
        <w:outlineLvl w:val="0"/>
        <w:rPr>
          <w:rFonts w:ascii="Courier" w:hAnsi="Courier"/>
          <w:sz w:val="20"/>
          <w:szCs w:val="20"/>
          <w:lang w:eastAsia="de-DE"/>
        </w:rPr>
      </w:pPr>
      <w:r>
        <w:rPr>
          <w:sz w:val="28"/>
          <w:szCs w:val="28"/>
          <w:lang w:eastAsia="de-DE"/>
        </w:rPr>
        <w:t>Artikel 35</w:t>
      </w:r>
    </w:p>
    <w:p>
      <w:pPr>
        <w:pStyle w:val="Normal"/>
        <w:spacing w:lineRule="auto" w:line="240" w:before="0" w:after="0"/>
        <w:jc w:val="center"/>
        <w:rPr>
          <w:rFonts w:ascii="Courier" w:hAnsi="Courier"/>
          <w:sz w:val="20"/>
          <w:szCs w:val="20"/>
          <w:lang w:eastAsia="de-DE"/>
        </w:rPr>
      </w:pPr>
      <w:r>
        <w:rPr>
          <w:i/>
          <w:iCs/>
          <w:sz w:val="28"/>
          <w:szCs w:val="28"/>
          <w:lang w:eastAsia="de-DE"/>
        </w:rPr>
        <w:t>Politische Partizipation und Wahlrecht</w:t>
      </w:r>
    </w:p>
    <w:p>
      <w:pPr>
        <w:pStyle w:val="Normal"/>
        <w:spacing w:lineRule="auto" w:line="240" w:before="0" w:after="0"/>
        <w:rPr>
          <w:rFonts w:ascii="Courier" w:hAnsi="Courier"/>
          <w:sz w:val="20"/>
          <w:szCs w:val="20"/>
          <w:lang w:eastAsia="de-DE"/>
        </w:rPr>
      </w:pPr>
      <w:r>
        <w:rPr>
          <w:sz w:val="28"/>
          <w:szCs w:val="28"/>
          <w:lang w:eastAsia="de-DE"/>
        </w:rPr>
        <w:t>Jeder hat das Recht, am öffentlichen Leben teilzunehmen und die politischen Entscheidungen der Regierungsinstitutionen mitzubestimmen.</w:t>
      </w:r>
    </w:p>
    <w:p>
      <w:pPr>
        <w:pStyle w:val="Normal"/>
        <w:spacing w:lineRule="auto" w:line="240" w:before="0" w:after="0"/>
        <w:rPr>
          <w:rFonts w:ascii="Courier" w:hAnsi="Courier"/>
          <w:sz w:val="20"/>
          <w:szCs w:val="20"/>
          <w:lang w:eastAsia="de-DE"/>
        </w:rPr>
      </w:pPr>
      <w:r>
        <w:rPr>
          <w:sz w:val="28"/>
          <w:szCs w:val="28"/>
          <w:lang w:eastAsia="de-DE"/>
        </w:rPr>
        <w:t>Alle Menschen, die die Volljährigkeit erreicht haben, sind Wähler und haben das Wahlrecht in den Gebieten, in denen sie ihren ständigen Wohnsitz haben.</w:t>
      </w:r>
    </w:p>
    <w:p>
      <w:pPr>
        <w:pStyle w:val="Normal"/>
        <w:spacing w:lineRule="auto" w:line="240" w:before="0" w:after="0"/>
        <w:rPr>
          <w:rFonts w:ascii="Courier" w:hAnsi="Courier"/>
          <w:sz w:val="20"/>
          <w:szCs w:val="20"/>
          <w:lang w:eastAsia="de-DE"/>
        </w:rPr>
      </w:pPr>
      <w:r>
        <w:rPr>
          <w:sz w:val="28"/>
          <w:szCs w:val="28"/>
          <w:lang w:eastAsia="de-DE"/>
        </w:rPr>
        <w:t>Die Abstimmung ist persönlich, gleichberechtigt, frei und geheim.</w:t>
      </w:r>
    </w:p>
    <w:p>
      <w:pPr>
        <w:pStyle w:val="Normal"/>
        <w:spacing w:lineRule="auto" w:line="240" w:before="0" w:after="0"/>
        <w:rPr>
          <w:rFonts w:ascii="Courier" w:hAnsi="Courier"/>
          <w:sz w:val="20"/>
          <w:szCs w:val="20"/>
          <w:lang w:eastAsia="de-DE"/>
        </w:rPr>
      </w:pPr>
      <w:r>
        <w:rPr>
          <w:sz w:val="28"/>
          <w:szCs w:val="28"/>
          <w:lang w:eastAsia="de-DE"/>
        </w:rPr>
        <w:t xml:space="preserve">      </w:t>
      </w:r>
    </w:p>
    <w:p>
      <w:pPr>
        <w:pStyle w:val="Normal"/>
        <w:numPr>
          <w:ilvl w:val="0"/>
          <w:numId w:val="0"/>
        </w:numPr>
        <w:spacing w:lineRule="auto" w:line="240" w:before="0" w:after="0"/>
        <w:jc w:val="center"/>
        <w:outlineLvl w:val="0"/>
        <w:rPr>
          <w:rFonts w:ascii="Courier" w:hAnsi="Courier"/>
          <w:sz w:val="20"/>
          <w:szCs w:val="20"/>
          <w:lang w:eastAsia="de-DE"/>
        </w:rPr>
      </w:pPr>
      <w:r>
        <w:rPr>
          <w:sz w:val="28"/>
          <w:szCs w:val="28"/>
          <w:lang w:eastAsia="de-DE"/>
        </w:rPr>
        <w:t>Artikel 36</w:t>
      </w:r>
    </w:p>
    <w:p>
      <w:pPr>
        <w:pStyle w:val="Normal"/>
        <w:spacing w:lineRule="auto" w:line="240" w:before="0" w:after="0"/>
        <w:jc w:val="center"/>
        <w:rPr>
          <w:rFonts w:ascii="Courier" w:hAnsi="Courier"/>
          <w:sz w:val="20"/>
          <w:szCs w:val="20"/>
          <w:lang w:eastAsia="de-DE"/>
        </w:rPr>
      </w:pPr>
      <w:r>
        <w:rPr>
          <w:i/>
          <w:iCs/>
          <w:sz w:val="28"/>
          <w:szCs w:val="28"/>
          <w:lang w:eastAsia="de-DE"/>
        </w:rPr>
        <w:t>Die Politischen Parteien</w:t>
      </w:r>
    </w:p>
    <w:p>
      <w:pPr>
        <w:pStyle w:val="Normal"/>
        <w:spacing w:lineRule="auto" w:line="240" w:before="0" w:after="0"/>
        <w:rPr>
          <w:rFonts w:ascii="Courier" w:hAnsi="Courier"/>
          <w:sz w:val="20"/>
          <w:szCs w:val="20"/>
          <w:lang w:eastAsia="de-DE"/>
        </w:rPr>
      </w:pPr>
      <w:r>
        <w:rPr>
          <w:sz w:val="28"/>
          <w:szCs w:val="28"/>
          <w:lang w:eastAsia="de-DE"/>
        </w:rPr>
        <w:t>Jeder hat das Recht, sich in politischen Parteien, in freien Vereinigungen oder in sozialen Bewegungen, auch globaler Art, zusammenzuschließen, um gemeinsam die lokale, nationale und globale Politik mitzubestimmen.</w:t>
      </w:r>
    </w:p>
    <w:p>
      <w:pPr>
        <w:pStyle w:val="Normal"/>
        <w:spacing w:lineRule="auto" w:line="240" w:before="0" w:after="0"/>
        <w:rPr>
          <w:rFonts w:ascii="Courier" w:hAnsi="Courier"/>
          <w:sz w:val="20"/>
          <w:szCs w:val="20"/>
          <w:lang w:eastAsia="de-DE"/>
        </w:rPr>
      </w:pPr>
      <w:r>
        <w:rPr>
          <w:sz w:val="28"/>
          <w:szCs w:val="28"/>
          <w:lang w:eastAsia="de-DE"/>
        </w:rPr>
        <w:t>Parteien sind gesellschaftliche Gruppierungen mit politischen Funktionen und sie sind autonom  gegenüber den repräsentativen Regierungsinstitutionen. Ihre Organisation ist frei was ihr Programm betrifft, aber zu demokratischen Methoden  und  zur Achtung des Grundsatzes des Friedens und der Grundrechte verpflichtet.</w:t>
      </w:r>
    </w:p>
    <w:p>
      <w:pPr>
        <w:pStyle w:val="Normal"/>
        <w:spacing w:lineRule="auto" w:line="240" w:before="0" w:after="0"/>
        <w:rPr>
          <w:rFonts w:ascii="Courier" w:hAnsi="Courier"/>
          <w:sz w:val="20"/>
          <w:szCs w:val="20"/>
          <w:lang w:eastAsia="de-DE"/>
        </w:rPr>
      </w:pPr>
      <w:r>
        <w:rPr>
          <w:sz w:val="28"/>
          <w:szCs w:val="28"/>
          <w:lang w:eastAsia="de-DE"/>
        </w:rPr>
        <w:t>Die Budgets der Parteien, die sich aus Beiträgen von Mitgliedern oder Sympathisanten und öffentlichen Mitteln zusammensetzen, müssen transparent sein. Parteien dürfen keine verheimlichten privaten Spenden erhalten, die eventuell auch aufgrund ihres Umfanges geeignet sind, ihre politischen Entscheidungen zu beeinflussen.</w:t>
      </w:r>
    </w:p>
    <w:p>
      <w:pPr>
        <w:pStyle w:val="Normal"/>
        <w:spacing w:lineRule="auto" w:line="240" w:before="0" w:after="0"/>
        <w:rPr>
          <w:rFonts w:ascii="Courier" w:hAnsi="Courier"/>
          <w:sz w:val="20"/>
          <w:szCs w:val="20"/>
          <w:lang w:eastAsia="de-DE"/>
        </w:rPr>
      </w:pPr>
      <w:r>
        <w:rPr>
          <w:sz w:val="28"/>
          <w:szCs w:val="28"/>
          <w:lang w:eastAsia="de-DE"/>
        </w:rPr>
        <w:t> </w:t>
      </w:r>
    </w:p>
    <w:p>
      <w:pPr>
        <w:pStyle w:val="Normal"/>
        <w:numPr>
          <w:ilvl w:val="0"/>
          <w:numId w:val="0"/>
        </w:numPr>
        <w:spacing w:lineRule="auto" w:line="240" w:before="0" w:after="0"/>
        <w:jc w:val="center"/>
        <w:outlineLvl w:val="0"/>
        <w:rPr>
          <w:rFonts w:ascii="Courier" w:hAnsi="Courier"/>
          <w:sz w:val="20"/>
          <w:szCs w:val="20"/>
          <w:lang w:eastAsia="de-DE"/>
        </w:rPr>
      </w:pPr>
      <w:r>
        <w:rPr>
          <w:sz w:val="28"/>
          <w:szCs w:val="28"/>
          <w:lang w:eastAsia="de-DE"/>
        </w:rPr>
        <w:t>Artikel 37</w:t>
      </w:r>
    </w:p>
    <w:p>
      <w:pPr>
        <w:pStyle w:val="Normal"/>
        <w:spacing w:lineRule="auto" w:line="240" w:before="0" w:after="0"/>
        <w:jc w:val="center"/>
        <w:rPr>
          <w:rFonts w:ascii="Courier" w:hAnsi="Courier"/>
          <w:sz w:val="20"/>
          <w:szCs w:val="20"/>
          <w:lang w:eastAsia="de-DE"/>
        </w:rPr>
      </w:pPr>
      <w:r>
        <w:rPr>
          <w:i/>
          <w:iCs/>
          <w:sz w:val="28"/>
          <w:szCs w:val="28"/>
          <w:lang w:eastAsia="de-DE"/>
        </w:rPr>
        <w:t>Das Recht auf Zugang zu öffentlichen Funktionen</w:t>
      </w:r>
    </w:p>
    <w:p>
      <w:pPr>
        <w:pStyle w:val="Normal"/>
        <w:spacing w:lineRule="auto" w:line="240" w:before="0" w:after="0"/>
        <w:rPr>
          <w:rFonts w:ascii="Courier" w:hAnsi="Courier"/>
          <w:sz w:val="20"/>
          <w:szCs w:val="20"/>
          <w:lang w:eastAsia="de-DE"/>
        </w:rPr>
      </w:pPr>
      <w:r>
        <w:rPr>
          <w:sz w:val="28"/>
          <w:szCs w:val="28"/>
          <w:lang w:eastAsia="de-DE"/>
        </w:rPr>
        <w:t>Alle rechtsfähigen Personen haben das Recht, gleichberechtigt Zugang zu öffentlichen und gewählten Funktionen</w:t>
      </w:r>
      <w:r>
        <w:rPr>
          <w:sz w:val="28"/>
          <w:szCs w:val="28"/>
        </w:rPr>
        <w:t xml:space="preserve"> </w:t>
      </w:r>
      <w:r>
        <w:rPr>
          <w:sz w:val="28"/>
          <w:szCs w:val="28"/>
          <w:lang w:eastAsia="de-DE"/>
        </w:rPr>
        <w:t>zu erhalten.</w:t>
      </w:r>
    </w:p>
    <w:p>
      <w:pPr>
        <w:pStyle w:val="Normal"/>
        <w:spacing w:lineRule="auto" w:line="240" w:before="0" w:after="0"/>
        <w:rPr>
          <w:rFonts w:ascii="Courier" w:hAnsi="Courier"/>
          <w:sz w:val="20"/>
          <w:szCs w:val="20"/>
          <w:lang w:eastAsia="de-DE"/>
        </w:rPr>
      </w:pPr>
      <w:r>
        <w:rPr>
          <w:sz w:val="28"/>
          <w:szCs w:val="28"/>
          <w:lang w:eastAsia="de-DE"/>
        </w:rPr>
        <w:t> </w:t>
      </w:r>
    </w:p>
    <w:p>
      <w:pPr>
        <w:pStyle w:val="Normal"/>
        <w:spacing w:lineRule="auto" w:line="240" w:before="0" w:after="0"/>
        <w:rPr>
          <w:rFonts w:ascii="Courier" w:hAnsi="Courier"/>
          <w:sz w:val="20"/>
          <w:szCs w:val="20"/>
          <w:lang w:eastAsia="de-DE"/>
        </w:rPr>
      </w:pPr>
      <w:r>
        <w:rPr>
          <w:sz w:val="28"/>
          <w:szCs w:val="28"/>
          <w:lang w:eastAsia="de-DE"/>
        </w:rPr>
        <w:t> </w:t>
      </w:r>
    </w:p>
    <w:p>
      <w:pPr>
        <w:pStyle w:val="Normal"/>
        <w:numPr>
          <w:ilvl w:val="0"/>
          <w:numId w:val="0"/>
        </w:numPr>
        <w:spacing w:lineRule="auto" w:line="240" w:before="0" w:after="0"/>
        <w:jc w:val="center"/>
        <w:outlineLvl w:val="0"/>
        <w:rPr>
          <w:rFonts w:ascii="Courier" w:hAnsi="Courier"/>
          <w:sz w:val="20"/>
          <w:szCs w:val="20"/>
          <w:lang w:eastAsia="de-DE"/>
        </w:rPr>
      </w:pPr>
      <w:r>
        <w:rPr>
          <w:sz w:val="28"/>
          <w:szCs w:val="28"/>
          <w:lang w:eastAsia="de-DE"/>
        </w:rPr>
        <w:t>Vierter Abschnitt</w:t>
      </w:r>
    </w:p>
    <w:p>
      <w:pPr>
        <w:pStyle w:val="Normal"/>
        <w:spacing w:lineRule="auto" w:line="240" w:before="0" w:after="0"/>
        <w:jc w:val="center"/>
        <w:rPr>
          <w:rFonts w:ascii="Courier" w:hAnsi="Courier"/>
          <w:sz w:val="20"/>
          <w:szCs w:val="20"/>
          <w:lang w:eastAsia="de-DE"/>
        </w:rPr>
      </w:pPr>
      <w:r>
        <w:rPr>
          <w:i/>
          <w:iCs/>
          <w:sz w:val="28"/>
          <w:szCs w:val="28"/>
          <w:lang w:eastAsia="de-DE"/>
        </w:rPr>
        <w:t>Die Bürgerrechte</w:t>
      </w:r>
    </w:p>
    <w:p>
      <w:pPr>
        <w:pStyle w:val="Normal"/>
        <w:spacing w:lineRule="auto" w:line="240" w:before="0" w:after="0"/>
        <w:rPr>
          <w:rFonts w:ascii="Courier" w:hAnsi="Courier"/>
          <w:sz w:val="20"/>
          <w:szCs w:val="20"/>
          <w:lang w:eastAsia="de-DE"/>
        </w:rPr>
      </w:pPr>
      <w:r>
        <w:rPr>
          <w:sz w:val="28"/>
          <w:szCs w:val="28"/>
          <w:lang w:eastAsia="de-DE"/>
        </w:rPr>
        <w:t> </w:t>
      </w:r>
    </w:p>
    <w:p>
      <w:pPr>
        <w:pStyle w:val="Normal"/>
        <w:numPr>
          <w:ilvl w:val="0"/>
          <w:numId w:val="0"/>
        </w:numPr>
        <w:spacing w:lineRule="auto" w:line="240" w:before="0" w:after="0"/>
        <w:jc w:val="center"/>
        <w:outlineLvl w:val="0"/>
        <w:rPr>
          <w:rFonts w:ascii="Courier" w:hAnsi="Courier"/>
          <w:sz w:val="20"/>
          <w:szCs w:val="20"/>
          <w:lang w:eastAsia="de-DE"/>
        </w:rPr>
      </w:pPr>
      <w:r>
        <w:rPr>
          <w:sz w:val="28"/>
          <w:szCs w:val="28"/>
          <w:lang w:eastAsia="de-DE"/>
        </w:rPr>
        <w:t>Artikel 38</w:t>
      </w:r>
    </w:p>
    <w:p>
      <w:pPr>
        <w:pStyle w:val="Normal"/>
        <w:spacing w:lineRule="auto" w:line="240" w:before="0" w:after="0"/>
        <w:jc w:val="center"/>
        <w:rPr>
          <w:rFonts w:ascii="Courier" w:hAnsi="Courier"/>
          <w:sz w:val="20"/>
          <w:szCs w:val="20"/>
          <w:lang w:eastAsia="de-DE"/>
        </w:rPr>
      </w:pPr>
      <w:r>
        <w:rPr>
          <w:i/>
          <w:iCs/>
          <w:sz w:val="28"/>
          <w:szCs w:val="28"/>
          <w:lang w:eastAsia="de-DE"/>
        </w:rPr>
        <w:t xml:space="preserve">Die Bürgerrechte und die Unterordnung ihrer Ausübung unter das Gesetz </w:t>
      </w:r>
    </w:p>
    <w:p>
      <w:pPr>
        <w:pStyle w:val="Normal"/>
        <w:spacing w:lineRule="auto" w:line="240" w:before="0" w:after="0"/>
        <w:rPr>
          <w:rFonts w:ascii="Courier" w:hAnsi="Courier"/>
          <w:sz w:val="20"/>
          <w:szCs w:val="20"/>
          <w:lang w:eastAsia="de-DE"/>
        </w:rPr>
      </w:pPr>
      <w:r>
        <w:rPr>
          <w:sz w:val="28"/>
          <w:szCs w:val="28"/>
          <w:lang w:eastAsia="de-DE"/>
        </w:rPr>
        <w:t xml:space="preserve">Die bürgerlichen Verhandlungsrechte und die unternehmerische Autonomie sind Befugnisse, die allen handlungsfähigen Personen zustehen. </w:t>
      </w:r>
    </w:p>
    <w:p>
      <w:pPr>
        <w:pStyle w:val="Normal"/>
        <w:spacing w:lineRule="auto" w:line="240" w:before="0" w:after="0"/>
        <w:rPr>
          <w:rFonts w:ascii="Courier" w:hAnsi="Courier"/>
          <w:sz w:val="20"/>
          <w:szCs w:val="20"/>
          <w:lang w:eastAsia="de-DE"/>
        </w:rPr>
      </w:pPr>
      <w:r>
        <w:rPr>
          <w:sz w:val="28"/>
          <w:szCs w:val="28"/>
          <w:lang w:eastAsia="de-DE"/>
        </w:rPr>
        <w:t>Ihre Ausübung unterliegt dem Gesetz, das die Grenzen vorschreibt, die in den Verboten bestehen, den Rechten und dem Eigentum anderer ungerechtfertigten Schaden zuzufügen.</w:t>
      </w:r>
    </w:p>
    <w:p>
      <w:pPr>
        <w:pStyle w:val="Normal"/>
        <w:spacing w:lineRule="auto" w:line="240" w:before="0" w:after="0"/>
        <w:rPr>
          <w:rFonts w:ascii="Courier" w:hAnsi="Courier"/>
          <w:sz w:val="20"/>
          <w:szCs w:val="20"/>
          <w:lang w:eastAsia="de-DE"/>
        </w:rPr>
      </w:pPr>
      <w:r>
        <w:rPr>
          <w:sz w:val="28"/>
          <w:szCs w:val="28"/>
          <w:lang w:eastAsia="de-DE"/>
        </w:rPr>
        <w:t> </w:t>
      </w:r>
    </w:p>
    <w:p>
      <w:pPr>
        <w:pStyle w:val="Normal"/>
        <w:spacing w:lineRule="auto" w:line="240" w:before="0" w:after="0"/>
        <w:rPr>
          <w:rFonts w:ascii="Courier" w:hAnsi="Courier"/>
          <w:sz w:val="20"/>
          <w:szCs w:val="20"/>
          <w:lang w:eastAsia="de-DE"/>
        </w:rPr>
      </w:pPr>
      <w:r>
        <w:rPr>
          <w:sz w:val="28"/>
          <w:szCs w:val="28"/>
          <w:lang w:eastAsia="de-DE"/>
        </w:rPr>
        <w:t> </w:t>
      </w:r>
    </w:p>
    <w:p>
      <w:pPr>
        <w:pStyle w:val="Normal"/>
        <w:numPr>
          <w:ilvl w:val="0"/>
          <w:numId w:val="0"/>
        </w:numPr>
        <w:spacing w:lineRule="auto" w:line="240" w:before="0" w:after="0"/>
        <w:jc w:val="center"/>
        <w:outlineLvl w:val="0"/>
        <w:rPr>
          <w:rFonts w:ascii="Courier" w:hAnsi="Courier"/>
          <w:sz w:val="20"/>
          <w:szCs w:val="20"/>
          <w:lang w:eastAsia="de-DE"/>
        </w:rPr>
      </w:pPr>
      <w:r>
        <w:rPr>
          <w:sz w:val="28"/>
          <w:szCs w:val="28"/>
          <w:lang w:eastAsia="de-DE"/>
        </w:rPr>
        <w:t>Artikel 39</w:t>
      </w:r>
    </w:p>
    <w:p>
      <w:pPr>
        <w:pStyle w:val="Normal"/>
        <w:spacing w:lineRule="auto" w:line="240" w:before="0" w:after="0"/>
        <w:jc w:val="center"/>
        <w:rPr>
          <w:rFonts w:ascii="Courier" w:hAnsi="Courier"/>
          <w:sz w:val="20"/>
          <w:szCs w:val="20"/>
          <w:lang w:eastAsia="de-DE"/>
        </w:rPr>
      </w:pPr>
      <w:r>
        <w:rPr>
          <w:i/>
          <w:iCs/>
          <w:sz w:val="28"/>
          <w:szCs w:val="28"/>
          <w:lang w:eastAsia="de-DE"/>
        </w:rPr>
        <w:t>Das Privateigentum und die anderen Vermögensrechte</w:t>
      </w:r>
    </w:p>
    <w:p>
      <w:pPr>
        <w:pStyle w:val="Normal"/>
        <w:spacing w:lineRule="auto" w:line="240" w:before="0" w:after="0"/>
        <w:rPr>
          <w:rFonts w:ascii="Courier" w:hAnsi="Courier"/>
          <w:sz w:val="20"/>
          <w:szCs w:val="20"/>
          <w:lang w:eastAsia="de-DE"/>
        </w:rPr>
      </w:pPr>
      <w:r>
        <w:rPr>
          <w:sz w:val="28"/>
          <w:szCs w:val="28"/>
          <w:lang w:eastAsia="de-DE"/>
        </w:rPr>
        <w:t>Das Privateigentum und die anderen Vermögensrechte werden anerkannt und garantiert hinsichtlich der Art und Weise ihres Erwerbs und Genusses sowie hinsichtlich der Grenzen, die ihrer Ausübung zum Schutz der Rechte anderer und der öffentlichen Interessen gesetzt sind.</w:t>
      </w:r>
    </w:p>
    <w:p>
      <w:pPr>
        <w:pStyle w:val="Normal"/>
        <w:spacing w:lineRule="auto" w:line="240" w:before="0" w:after="0"/>
        <w:rPr>
          <w:rFonts w:ascii="Courier" w:hAnsi="Courier"/>
          <w:sz w:val="20"/>
          <w:szCs w:val="20"/>
          <w:lang w:eastAsia="de-DE"/>
        </w:rPr>
      </w:pPr>
      <w:r>
        <w:rPr>
          <w:sz w:val="28"/>
          <w:szCs w:val="28"/>
          <w:lang w:eastAsia="de-DE"/>
        </w:rPr>
        <w:t>Privates Eigentum, einschließlich des geistigen Eigentums, das Patenten zugrunde liegt, kann aus Gründen des Allgemeininteresses von lokalen oder globalen öffentlichen Einrichtungen enteignet werden.</w:t>
      </w:r>
    </w:p>
    <w:p>
      <w:pPr>
        <w:pStyle w:val="Normal"/>
        <w:spacing w:lineRule="auto" w:line="240" w:before="0" w:after="0"/>
        <w:rPr>
          <w:rFonts w:ascii="Courier" w:hAnsi="Courier"/>
          <w:sz w:val="20"/>
          <w:szCs w:val="20"/>
          <w:lang w:eastAsia="de-DE"/>
        </w:rPr>
      </w:pPr>
      <w:r>
        <w:rPr>
          <w:sz w:val="28"/>
          <w:szCs w:val="28"/>
          <w:lang w:eastAsia="de-DE"/>
        </w:rPr>
        <w:t> </w:t>
      </w:r>
    </w:p>
    <w:p>
      <w:pPr>
        <w:pStyle w:val="Normal"/>
        <w:spacing w:lineRule="auto" w:line="240" w:before="0" w:after="0"/>
        <w:rPr>
          <w:rFonts w:ascii="Courier" w:hAnsi="Courier"/>
          <w:sz w:val="20"/>
          <w:szCs w:val="20"/>
          <w:lang w:eastAsia="de-DE"/>
        </w:rPr>
      </w:pPr>
      <w:r>
        <w:rPr>
          <w:sz w:val="28"/>
          <w:szCs w:val="28"/>
          <w:lang w:eastAsia="de-DE"/>
        </w:rPr>
        <w:t> </w:t>
      </w:r>
    </w:p>
    <w:p>
      <w:pPr>
        <w:pStyle w:val="Normal"/>
        <w:numPr>
          <w:ilvl w:val="0"/>
          <w:numId w:val="0"/>
        </w:numPr>
        <w:spacing w:lineRule="auto" w:line="240" w:before="0" w:after="0"/>
        <w:jc w:val="center"/>
        <w:outlineLvl w:val="0"/>
        <w:rPr>
          <w:rFonts w:ascii="Courier" w:hAnsi="Courier"/>
          <w:sz w:val="20"/>
          <w:szCs w:val="20"/>
          <w:lang w:eastAsia="de-DE"/>
        </w:rPr>
      </w:pPr>
      <w:r>
        <w:rPr>
          <w:sz w:val="28"/>
          <w:szCs w:val="28"/>
          <w:lang w:eastAsia="de-DE"/>
        </w:rPr>
        <w:t>Artikel 40</w:t>
      </w:r>
    </w:p>
    <w:p>
      <w:pPr>
        <w:pStyle w:val="Normal"/>
        <w:spacing w:lineRule="auto" w:line="240" w:before="0" w:after="0"/>
        <w:jc w:val="center"/>
        <w:rPr>
          <w:rFonts w:ascii="Courier" w:hAnsi="Courier"/>
          <w:sz w:val="20"/>
          <w:szCs w:val="20"/>
          <w:lang w:eastAsia="de-DE"/>
        </w:rPr>
      </w:pPr>
      <w:r>
        <w:rPr>
          <w:i/>
          <w:iCs/>
          <w:sz w:val="28"/>
          <w:szCs w:val="28"/>
          <w:lang w:eastAsia="de-DE"/>
        </w:rPr>
        <w:t>Die Privatwirtschaftliche Initiative und ihre Grenzen</w:t>
      </w:r>
    </w:p>
    <w:p>
      <w:pPr>
        <w:pStyle w:val="Normal"/>
        <w:spacing w:lineRule="auto" w:line="240" w:before="0" w:after="0"/>
        <w:rPr>
          <w:rFonts w:ascii="Courier" w:hAnsi="Courier"/>
          <w:sz w:val="20"/>
          <w:szCs w:val="20"/>
          <w:lang w:eastAsia="de-DE"/>
        </w:rPr>
      </w:pPr>
      <w:r>
        <w:rPr>
          <w:sz w:val="28"/>
          <w:szCs w:val="28"/>
          <w:lang w:eastAsia="de-DE"/>
        </w:rPr>
        <w:t>Die bürgerlichen Rechte der Verhandlungsautonomie und der privaten wirtschaftlichen Initiative dürfen nicht in einer Weise ausgeübt werden, welche die Sicherheit, die Gesundheit, die Freiheit und die Würde von Personen beeinträchtigt.</w:t>
      </w:r>
    </w:p>
    <w:p>
      <w:pPr>
        <w:pStyle w:val="Normal"/>
        <w:spacing w:lineRule="auto" w:line="240" w:before="0" w:after="0"/>
        <w:rPr>
          <w:rFonts w:ascii="Courier" w:hAnsi="Courier"/>
          <w:sz w:val="20"/>
          <w:szCs w:val="20"/>
          <w:lang w:eastAsia="de-DE"/>
        </w:rPr>
      </w:pPr>
      <w:r>
        <w:rPr>
          <w:sz w:val="28"/>
          <w:szCs w:val="28"/>
          <w:lang w:eastAsia="de-DE"/>
        </w:rPr>
        <w:t>Die Unternehmen haben ihren Geschäftssitz an den Orten, an denen sie ihre Tätigkeit hauptsächlich ausüben.</w:t>
      </w:r>
    </w:p>
    <w:p>
      <w:pPr>
        <w:pStyle w:val="Normal"/>
        <w:spacing w:lineRule="auto" w:line="240" w:before="0" w:after="0"/>
        <w:rPr>
          <w:sz w:val="28"/>
          <w:szCs w:val="28"/>
          <w:lang w:eastAsia="de-DE"/>
        </w:rPr>
      </w:pPr>
      <w:r>
        <w:rPr>
          <w:sz w:val="28"/>
          <w:szCs w:val="28"/>
          <w:lang w:eastAsia="de-DE"/>
        </w:rPr>
        <w:t xml:space="preserve">Öffentliche Funktionen und bürgerliche Rechte der unternehmerischen Autonomie und des Privateigentums sind für dieselben Subjekte unvereinbar, falls die Ausübung der ersteren durch die Interessen bedingt sein kann, welche die Ausübung der letzteren bestimmen. </w:t>
      </w:r>
    </w:p>
    <w:p>
      <w:pPr>
        <w:pStyle w:val="Normal"/>
        <w:spacing w:lineRule="auto" w:line="240" w:before="0" w:after="0"/>
        <w:rPr>
          <w:rFonts w:ascii="Courier" w:hAnsi="Courier"/>
          <w:sz w:val="20"/>
          <w:szCs w:val="20"/>
          <w:lang w:eastAsia="de-DE"/>
        </w:rPr>
      </w:pPr>
      <w:r>
        <w:rPr>
          <w:sz w:val="28"/>
          <w:szCs w:val="28"/>
          <w:lang w:eastAsia="de-DE"/>
        </w:rPr>
        <w:t>Wirtschaftswachstum kann nicht unbegrenzt sein. Es ist abhängig von seiner ökologischen Nachhaltigkeit und der Begrenztheit der natürlichen Ressourcen.</w:t>
      </w:r>
    </w:p>
    <w:p>
      <w:pPr>
        <w:pStyle w:val="Normal"/>
        <w:spacing w:lineRule="auto" w:line="240" w:before="0" w:after="0"/>
        <w:rPr>
          <w:rFonts w:ascii="Courier" w:hAnsi="Courier"/>
          <w:sz w:val="20"/>
          <w:szCs w:val="20"/>
          <w:lang w:eastAsia="de-DE"/>
        </w:rPr>
      </w:pPr>
      <w:r>
        <w:rPr>
          <w:sz w:val="28"/>
          <w:szCs w:val="28"/>
          <w:lang w:eastAsia="de-DE"/>
        </w:rPr>
        <w:t> </w:t>
      </w:r>
    </w:p>
    <w:p>
      <w:pPr>
        <w:pStyle w:val="Normal"/>
        <w:spacing w:lineRule="auto" w:line="240" w:before="0" w:after="0"/>
        <w:rPr>
          <w:rFonts w:ascii="Courier" w:hAnsi="Courier"/>
          <w:sz w:val="20"/>
          <w:szCs w:val="20"/>
          <w:lang w:eastAsia="de-DE"/>
        </w:rPr>
      </w:pPr>
      <w:r>
        <w:rPr>
          <w:sz w:val="28"/>
          <w:szCs w:val="28"/>
          <w:lang w:eastAsia="de-DE"/>
        </w:rPr>
        <w:t> </w:t>
      </w:r>
    </w:p>
    <w:p>
      <w:pPr>
        <w:pStyle w:val="Normal"/>
        <w:numPr>
          <w:ilvl w:val="0"/>
          <w:numId w:val="0"/>
        </w:numPr>
        <w:spacing w:lineRule="auto" w:line="240" w:before="0" w:after="0"/>
        <w:jc w:val="center"/>
        <w:outlineLvl w:val="0"/>
        <w:rPr>
          <w:rFonts w:ascii="Courier" w:hAnsi="Courier"/>
          <w:sz w:val="20"/>
          <w:szCs w:val="20"/>
          <w:lang w:eastAsia="de-DE"/>
        </w:rPr>
      </w:pPr>
      <w:r>
        <w:rPr>
          <w:sz w:val="28"/>
          <w:szCs w:val="28"/>
          <w:lang w:eastAsia="de-DE"/>
        </w:rPr>
        <w:t>Artikel 41</w:t>
      </w:r>
    </w:p>
    <w:p>
      <w:pPr>
        <w:pStyle w:val="Normal"/>
        <w:spacing w:lineRule="auto" w:line="240" w:before="0" w:after="0"/>
        <w:jc w:val="center"/>
        <w:rPr>
          <w:rFonts w:ascii="Courier" w:hAnsi="Courier"/>
          <w:sz w:val="20"/>
          <w:szCs w:val="20"/>
          <w:lang w:eastAsia="de-DE"/>
        </w:rPr>
      </w:pPr>
      <w:r>
        <w:rPr>
          <w:i/>
          <w:iCs/>
          <w:sz w:val="28"/>
          <w:szCs w:val="28"/>
          <w:lang w:eastAsia="de-DE"/>
        </w:rPr>
        <w:t>Rechte und Pflichten in der Familie</w:t>
      </w:r>
    </w:p>
    <w:p>
      <w:pPr>
        <w:pStyle w:val="Normal"/>
        <w:spacing w:lineRule="auto" w:line="240" w:before="0" w:after="0"/>
        <w:rPr>
          <w:rFonts w:ascii="Courier" w:hAnsi="Courier"/>
          <w:sz w:val="20"/>
          <w:szCs w:val="20"/>
          <w:lang w:eastAsia="de-DE"/>
        </w:rPr>
      </w:pPr>
      <w:r>
        <w:rPr>
          <w:sz w:val="28"/>
          <w:szCs w:val="28"/>
          <w:lang w:eastAsia="de-DE"/>
        </w:rPr>
        <w:t>Männer und Frauen im entsprechenden Alter und in gegenseitigem freien Einverständnis haben das Recht, verschiedene Formen der Lebensgemeinschaft miteinander zu gründen, ohne Einschränkungen durch ihre Identität, und sich als Familie zu konstituieren.</w:t>
      </w:r>
    </w:p>
    <w:p>
      <w:pPr>
        <w:pStyle w:val="Normal"/>
        <w:spacing w:lineRule="auto" w:line="240" w:before="0" w:after="0"/>
        <w:rPr>
          <w:rFonts w:ascii="Courier" w:hAnsi="Courier"/>
          <w:sz w:val="20"/>
          <w:szCs w:val="20"/>
          <w:lang w:eastAsia="de-DE"/>
        </w:rPr>
      </w:pPr>
      <w:r>
        <w:rPr>
          <w:sz w:val="28"/>
          <w:szCs w:val="28"/>
          <w:lang w:eastAsia="de-DE"/>
        </w:rPr>
        <w:t xml:space="preserve">Die Ehegatten haben die gleichen Rechte und Pflichten in ihren Beziehungen untereinander und ihren Kindern gegenüber. Sie haben die Aufgabe, minderjährige Kinder zu unterhalten, zu betreuen und zu erziehen und dabei deren Rechte und Würde als Personen zu achten. </w:t>
      </w:r>
    </w:p>
    <w:p>
      <w:pPr>
        <w:pStyle w:val="Normal"/>
        <w:spacing w:lineRule="auto" w:line="240" w:before="0" w:after="0"/>
        <w:rPr>
          <w:rFonts w:ascii="Courier" w:hAnsi="Courier"/>
          <w:sz w:val="20"/>
          <w:szCs w:val="20"/>
          <w:lang w:eastAsia="de-DE"/>
        </w:rPr>
      </w:pPr>
      <w:r>
        <w:rPr>
          <w:sz w:val="28"/>
          <w:szCs w:val="28"/>
          <w:lang w:eastAsia="de-DE"/>
        </w:rPr>
        <w:t>Sie haben auch das Recht, auf Antrag auch nur eines der beiden die rechtliche Auflösung der Ehe zu erwirken, mit der daraus resultierenden Pflicht zur Unterstützung des wirtschaftlich bedürftigeren Ehepartners.</w:t>
      </w:r>
    </w:p>
    <w:p>
      <w:pPr>
        <w:pStyle w:val="Normal"/>
        <w:spacing w:lineRule="auto" w:line="240" w:before="0" w:after="0"/>
        <w:rPr>
          <w:rFonts w:ascii="Courier" w:hAnsi="Courier"/>
          <w:sz w:val="20"/>
          <w:szCs w:val="20"/>
          <w:lang w:eastAsia="de-DE"/>
        </w:rPr>
      </w:pPr>
      <w:r>
        <w:rPr>
          <w:sz w:val="28"/>
          <w:szCs w:val="28"/>
          <w:lang w:eastAsia="de-DE"/>
        </w:rPr>
        <w:t>Ehen mit minderjährigen Kindern sind verboten und rechtlich null und nichtig.</w:t>
      </w:r>
    </w:p>
    <w:p>
      <w:pPr>
        <w:pStyle w:val="Normal"/>
        <w:spacing w:lineRule="auto" w:line="240" w:before="0" w:after="0"/>
        <w:rPr>
          <w:rFonts w:ascii="Courier" w:hAnsi="Courier"/>
          <w:sz w:val="20"/>
          <w:szCs w:val="20"/>
          <w:lang w:eastAsia="de-DE"/>
        </w:rPr>
      </w:pPr>
      <w:r>
        <w:rPr>
          <w:sz w:val="28"/>
          <w:szCs w:val="28"/>
          <w:lang w:eastAsia="de-DE"/>
        </w:rPr>
        <w:t>Die Mutterschaft ist die Frucht der freien und verantwortungsvollen Selbstbestimmung der Frau.</w:t>
      </w:r>
    </w:p>
    <w:p>
      <w:pPr>
        <w:pStyle w:val="Normal"/>
        <w:spacing w:lineRule="auto" w:line="240" w:before="0" w:after="0"/>
        <w:rPr>
          <w:rFonts w:ascii="Courier" w:hAnsi="Courier"/>
          <w:sz w:val="20"/>
          <w:szCs w:val="20"/>
          <w:lang w:eastAsia="de-DE"/>
        </w:rPr>
      </w:pPr>
      <w:r>
        <w:rPr>
          <w:sz w:val="28"/>
          <w:szCs w:val="28"/>
          <w:lang w:eastAsia="de-DE"/>
        </w:rPr>
        <w:t xml:space="preserve">Die Kinder haben das Recht, als eigenständige Personen behandelt zu werden und - entsprechend ihrem Reifegrad - an Entscheidungen, die sie betreffen, mitzuwirken. </w:t>
      </w:r>
    </w:p>
    <w:p>
      <w:pPr>
        <w:pStyle w:val="Normal"/>
        <w:spacing w:lineRule="auto" w:line="240" w:before="0" w:after="0"/>
        <w:rPr>
          <w:rFonts w:ascii="Courier" w:hAnsi="Courier"/>
          <w:sz w:val="20"/>
          <w:szCs w:val="20"/>
          <w:lang w:eastAsia="de-DE"/>
        </w:rPr>
      </w:pPr>
      <w:r>
        <w:rPr>
          <w:sz w:val="28"/>
          <w:szCs w:val="28"/>
          <w:lang w:eastAsia="de-DE"/>
        </w:rPr>
        <w:t>Familienangehörige müssen die Pflichten der gegenseitigen Unterstützung wahrnehmen.</w:t>
      </w:r>
    </w:p>
    <w:p>
      <w:pPr>
        <w:pStyle w:val="Normal"/>
        <w:spacing w:lineRule="auto" w:line="240" w:before="0" w:after="0"/>
        <w:rPr>
          <w:rFonts w:ascii="Courier" w:hAnsi="Courier"/>
          <w:sz w:val="20"/>
          <w:szCs w:val="20"/>
          <w:lang w:eastAsia="de-DE"/>
        </w:rPr>
      </w:pPr>
      <w:r>
        <w:rPr>
          <w:sz w:val="28"/>
          <w:szCs w:val="28"/>
          <w:lang w:eastAsia="de-DE"/>
        </w:rPr>
        <w:t> </w:t>
      </w:r>
    </w:p>
    <w:p>
      <w:pPr>
        <w:pStyle w:val="Normal"/>
        <w:spacing w:lineRule="auto" w:line="240" w:before="0" w:after="0"/>
        <w:jc w:val="center"/>
        <w:rPr>
          <w:rFonts w:ascii="Courier" w:hAnsi="Courier"/>
          <w:sz w:val="20"/>
          <w:szCs w:val="20"/>
          <w:lang w:eastAsia="de-DE"/>
        </w:rPr>
      </w:pPr>
      <w:r>
        <w:rPr>
          <w:sz w:val="28"/>
          <w:szCs w:val="28"/>
          <w:lang w:eastAsia="de-DE"/>
        </w:rPr>
        <w:t> </w:t>
      </w:r>
    </w:p>
    <w:p>
      <w:pPr>
        <w:pStyle w:val="Normal"/>
        <w:numPr>
          <w:ilvl w:val="0"/>
          <w:numId w:val="0"/>
        </w:numPr>
        <w:spacing w:lineRule="auto" w:line="240" w:before="0" w:after="0"/>
        <w:jc w:val="center"/>
        <w:outlineLvl w:val="0"/>
        <w:rPr>
          <w:rFonts w:ascii="Courier" w:hAnsi="Courier"/>
          <w:sz w:val="20"/>
          <w:szCs w:val="20"/>
          <w:lang w:eastAsia="de-DE"/>
        </w:rPr>
      </w:pPr>
      <w:r>
        <w:rPr>
          <w:sz w:val="28"/>
          <w:szCs w:val="28"/>
          <w:lang w:eastAsia="de-DE"/>
        </w:rPr>
        <w:t>Artikel 42</w:t>
      </w:r>
    </w:p>
    <w:p>
      <w:pPr>
        <w:pStyle w:val="Normal"/>
        <w:spacing w:lineRule="auto" w:line="240" w:before="0" w:after="0"/>
        <w:jc w:val="center"/>
        <w:rPr>
          <w:rFonts w:ascii="Courier" w:hAnsi="Courier"/>
          <w:sz w:val="20"/>
          <w:szCs w:val="20"/>
          <w:lang w:eastAsia="de-DE"/>
        </w:rPr>
      </w:pPr>
      <w:r>
        <w:rPr>
          <w:i/>
          <w:iCs/>
          <w:sz w:val="28"/>
          <w:szCs w:val="28"/>
          <w:lang w:eastAsia="de-DE"/>
        </w:rPr>
        <w:t xml:space="preserve">Die Würde der Arbeit </w:t>
      </w:r>
    </w:p>
    <w:p>
      <w:pPr>
        <w:pStyle w:val="Normal"/>
        <w:spacing w:lineRule="auto" w:line="240" w:before="0" w:after="0"/>
        <w:rPr>
          <w:rFonts w:ascii="Courier" w:hAnsi="Courier"/>
          <w:sz w:val="20"/>
          <w:szCs w:val="20"/>
          <w:lang w:eastAsia="de-DE"/>
        </w:rPr>
      </w:pPr>
      <w:r>
        <w:rPr>
          <w:sz w:val="28"/>
          <w:szCs w:val="28"/>
          <w:lang w:eastAsia="de-DE"/>
        </w:rPr>
        <w:t>Arbeit ist keine Ware. Sie ist Teil der Würde des Menschen und beeinflusst seine Rolle in der Gesellschaft und muss daher in all ihren Formen geschützt werden.</w:t>
      </w:r>
    </w:p>
    <w:p>
      <w:pPr>
        <w:pStyle w:val="Normal"/>
        <w:spacing w:lineRule="auto" w:line="240" w:before="0" w:after="0"/>
        <w:rPr>
          <w:rFonts w:ascii="Courier" w:hAnsi="Courier"/>
          <w:sz w:val="20"/>
          <w:szCs w:val="20"/>
          <w:lang w:eastAsia="de-DE"/>
        </w:rPr>
      </w:pPr>
      <w:r>
        <w:rPr>
          <w:sz w:val="28"/>
          <w:szCs w:val="28"/>
          <w:lang w:eastAsia="de-DE"/>
        </w:rPr>
        <w:t xml:space="preserve">Jeder Mensch hat – unter Bedingungen der Chancengleichheit -das Recht auf freie Wahl seiner Arbeit. </w:t>
      </w:r>
    </w:p>
    <w:p>
      <w:pPr>
        <w:pStyle w:val="Normal"/>
        <w:spacing w:lineRule="auto" w:line="240" w:before="0" w:after="0"/>
        <w:rPr>
          <w:rFonts w:ascii="Courier" w:hAnsi="Courier"/>
          <w:sz w:val="20"/>
          <w:szCs w:val="20"/>
          <w:lang w:eastAsia="de-DE"/>
        </w:rPr>
      </w:pPr>
      <w:r>
        <w:rPr>
          <w:sz w:val="28"/>
          <w:szCs w:val="28"/>
          <w:lang w:eastAsia="de-DE"/>
        </w:rPr>
        <w:t>Es ist die Aufgabe der öffentlichen Institutionen, und zwar sowohl auf nationaler als auch auf globaler Ebene, die Vollbeschäftigung zu fördern.</w:t>
      </w:r>
    </w:p>
    <w:p>
      <w:pPr>
        <w:pStyle w:val="Normal"/>
        <w:spacing w:lineRule="auto" w:line="240" w:before="0" w:after="0"/>
        <w:rPr>
          <w:rFonts w:ascii="Courier" w:hAnsi="Courier"/>
          <w:sz w:val="20"/>
          <w:szCs w:val="20"/>
          <w:lang w:eastAsia="de-DE"/>
        </w:rPr>
      </w:pPr>
      <w:r>
        <w:rPr>
          <w:sz w:val="28"/>
          <w:szCs w:val="28"/>
          <w:lang w:eastAsia="de-DE"/>
        </w:rPr>
        <w:t> </w:t>
      </w:r>
    </w:p>
    <w:p>
      <w:pPr>
        <w:pStyle w:val="Normal"/>
        <w:numPr>
          <w:ilvl w:val="0"/>
          <w:numId w:val="0"/>
        </w:numPr>
        <w:spacing w:lineRule="auto" w:line="240" w:before="0" w:after="0"/>
        <w:jc w:val="center"/>
        <w:outlineLvl w:val="0"/>
        <w:rPr>
          <w:rFonts w:ascii="Courier" w:hAnsi="Courier"/>
          <w:sz w:val="20"/>
          <w:szCs w:val="20"/>
          <w:lang w:eastAsia="de-DE"/>
        </w:rPr>
      </w:pPr>
      <w:r>
        <w:rPr>
          <w:sz w:val="28"/>
          <w:szCs w:val="28"/>
          <w:lang w:eastAsia="de-DE"/>
        </w:rPr>
        <w:t>Artikel 43</w:t>
      </w:r>
    </w:p>
    <w:p>
      <w:pPr>
        <w:pStyle w:val="Normal"/>
        <w:spacing w:lineRule="auto" w:line="240" w:before="0" w:after="0"/>
        <w:jc w:val="center"/>
        <w:rPr>
          <w:rFonts w:ascii="Courier" w:hAnsi="Courier"/>
          <w:sz w:val="20"/>
          <w:szCs w:val="20"/>
          <w:lang w:eastAsia="de-DE"/>
        </w:rPr>
      </w:pPr>
      <w:r>
        <w:rPr>
          <w:i/>
          <w:iCs/>
          <w:sz w:val="28"/>
          <w:szCs w:val="28"/>
          <w:lang w:eastAsia="de-DE"/>
        </w:rPr>
        <w:t>Die Rechte der Arbeitnehmer</w:t>
      </w:r>
    </w:p>
    <w:p>
      <w:pPr>
        <w:pStyle w:val="Normal"/>
        <w:spacing w:lineRule="auto" w:line="240" w:before="0" w:after="0"/>
        <w:rPr>
          <w:rFonts w:ascii="Courier" w:hAnsi="Courier"/>
          <w:sz w:val="20"/>
          <w:szCs w:val="20"/>
          <w:lang w:eastAsia="de-DE"/>
        </w:rPr>
      </w:pPr>
      <w:r>
        <w:rPr>
          <w:sz w:val="28"/>
          <w:szCs w:val="28"/>
          <w:lang w:eastAsia="de-DE"/>
        </w:rPr>
        <w:t>Jeder Mensch hat das Recht auf gesunde, hygienische, sichere und menschenwürdige Arbeitsumgebungen und -bedingungen, die Unfälle, Berufskrankheiten und Verletzungen seiner Gesundheit, seiner körperlichen oder geistigen Unversehrtheit verhindern. Arbeiten, die das Leben oder die Gesundheit der Arbeitnehmer gefährden, sind verboten.</w:t>
      </w:r>
    </w:p>
    <w:p>
      <w:pPr>
        <w:pStyle w:val="Normal"/>
        <w:spacing w:lineRule="auto" w:line="240" w:before="0" w:after="0"/>
        <w:rPr>
          <w:rFonts w:ascii="Courier" w:hAnsi="Courier"/>
          <w:sz w:val="20"/>
          <w:szCs w:val="20"/>
          <w:lang w:eastAsia="de-DE"/>
        </w:rPr>
      </w:pPr>
      <w:r>
        <w:rPr>
          <w:sz w:val="28"/>
          <w:szCs w:val="28"/>
          <w:lang w:eastAsia="de-DE"/>
        </w:rPr>
        <w:t>Kinderarbeit ist verboten.</w:t>
      </w:r>
    </w:p>
    <w:p>
      <w:pPr>
        <w:pStyle w:val="Normal"/>
        <w:spacing w:lineRule="auto" w:line="240" w:before="0" w:after="0"/>
        <w:rPr>
          <w:rFonts w:ascii="Courier" w:hAnsi="Courier"/>
          <w:sz w:val="20"/>
          <w:szCs w:val="20"/>
          <w:lang w:eastAsia="de-DE"/>
        </w:rPr>
      </w:pPr>
      <w:r>
        <w:rPr>
          <w:sz w:val="28"/>
          <w:szCs w:val="28"/>
          <w:lang w:eastAsia="de-DE"/>
        </w:rPr>
        <w:t>Arbeitnehmerinnen und Arbeitnehmer haben das Recht auf gleiche Arbeitsbedingungen und gleiches Entgelt für gleiche Arbeit ohne Diskriminierung aufgrund des Geschlechts, der Nationalität, der Religion, der politischen Überzeugung,  der Zugehörigkeit zu einer Partei oder einer Gewerkschaft.</w:t>
      </w:r>
    </w:p>
    <w:p>
      <w:pPr>
        <w:pStyle w:val="Normal"/>
        <w:spacing w:lineRule="auto" w:line="240" w:before="0" w:after="0"/>
        <w:rPr>
          <w:rFonts w:ascii="Courier" w:hAnsi="Courier"/>
          <w:sz w:val="20"/>
          <w:szCs w:val="20"/>
          <w:lang w:eastAsia="de-DE"/>
        </w:rPr>
      </w:pPr>
      <w:r>
        <w:rPr>
          <w:sz w:val="28"/>
          <w:szCs w:val="28"/>
          <w:lang w:eastAsia="de-DE"/>
        </w:rPr>
        <w:t>Alle Arbeitnehmer haben das Recht auf wöchentliche Ruhezeit, auf einen Arbeitstag von höchstens acht Stunden, auf bezahlten Jahresurlaub und auf eine angemessene Entlohnung, die ausreichen muss, um eine unabhängige und würdige Existenz zu garantieren; der Mindestlohn  muss global festgelegt werden.</w:t>
      </w:r>
    </w:p>
    <w:p>
      <w:pPr>
        <w:pStyle w:val="Normal"/>
        <w:spacing w:lineRule="auto" w:line="240" w:before="0" w:after="0"/>
        <w:rPr>
          <w:rFonts w:ascii="Courier" w:hAnsi="Courier"/>
          <w:sz w:val="20"/>
          <w:szCs w:val="20"/>
          <w:lang w:eastAsia="de-DE"/>
        </w:rPr>
      </w:pPr>
      <w:r>
        <w:rPr>
          <w:sz w:val="28"/>
          <w:szCs w:val="28"/>
          <w:lang w:eastAsia="de-DE"/>
        </w:rPr>
        <w:t>Jeder Arbeitnehmer hat das Recht, seine beruflichen Kompetenzen durch die Teilnahme an Ausbildungs- oder Weiterbildungskursen zu verbessern.</w:t>
      </w:r>
    </w:p>
    <w:p>
      <w:pPr>
        <w:pStyle w:val="Normal"/>
        <w:spacing w:lineRule="auto" w:line="240" w:before="0" w:after="0"/>
        <w:rPr>
          <w:rFonts w:ascii="Courier" w:hAnsi="Courier"/>
          <w:sz w:val="20"/>
          <w:szCs w:val="20"/>
          <w:lang w:eastAsia="de-DE"/>
        </w:rPr>
      </w:pPr>
      <w:r>
        <w:rPr>
          <w:sz w:val="28"/>
          <w:szCs w:val="28"/>
          <w:lang w:eastAsia="de-DE"/>
        </w:rPr>
        <w:t xml:space="preserve">Kein Arbeitnehmer darf ohne einen gesetzlich festgelegten, triftigen Grund, der auch bewiesen ist, entlassen werden. </w:t>
      </w:r>
    </w:p>
    <w:p>
      <w:pPr>
        <w:pStyle w:val="Normal"/>
        <w:spacing w:lineRule="auto" w:line="240" w:before="0" w:after="0"/>
        <w:rPr>
          <w:sz w:val="28"/>
          <w:szCs w:val="28"/>
          <w:lang w:eastAsia="de-DE"/>
        </w:rPr>
      </w:pPr>
      <w:r>
        <w:rPr>
          <w:sz w:val="28"/>
          <w:szCs w:val="28"/>
          <w:lang w:eastAsia="de-DE"/>
        </w:rPr>
        <w:t>Arbeitsverträge können nur dann befristet werden, wenn es sich um Saisonarbeit handelt oder wenn außergewöhnliche und nachgewiesene objektive Erfordernisse oder erhebliche vorübergehende Erhöhungen der normalen Geschäftstätigkeit des Unternehmens vorliegen.</w:t>
      </w:r>
    </w:p>
    <w:p>
      <w:pPr>
        <w:pStyle w:val="Normal"/>
        <w:spacing w:lineRule="auto" w:line="240" w:before="0" w:after="0"/>
        <w:rPr>
          <w:rFonts w:ascii="Courier" w:hAnsi="Courier"/>
          <w:sz w:val="20"/>
          <w:szCs w:val="20"/>
          <w:lang w:eastAsia="de-DE"/>
        </w:rPr>
      </w:pPr>
      <w:r>
        <w:rPr>
          <w:rFonts w:ascii="Courier" w:hAnsi="Courier"/>
          <w:sz w:val="20"/>
          <w:szCs w:val="20"/>
          <w:lang w:eastAsia="de-DE"/>
        </w:rPr>
      </w:r>
    </w:p>
    <w:p>
      <w:pPr>
        <w:pStyle w:val="Normal"/>
        <w:spacing w:lineRule="auto" w:line="240" w:before="0" w:after="0"/>
        <w:rPr>
          <w:rFonts w:ascii="Courier" w:hAnsi="Courier"/>
          <w:sz w:val="20"/>
          <w:szCs w:val="20"/>
          <w:lang w:eastAsia="de-DE"/>
        </w:rPr>
      </w:pPr>
      <w:r>
        <w:rPr>
          <w:sz w:val="28"/>
          <w:szCs w:val="28"/>
          <w:lang w:eastAsia="de-DE"/>
        </w:rPr>
        <w:t xml:space="preserve">Alle Arbeitnehmer haben Anspruch auf eine Rente, die ihnen ausreichende Mittel zur Deckung ihres Lebensunterhalts garantiert. </w:t>
      </w:r>
    </w:p>
    <w:p>
      <w:pPr>
        <w:pStyle w:val="Normal"/>
        <w:spacing w:lineRule="auto" w:line="240" w:before="0" w:after="0"/>
        <w:rPr>
          <w:rFonts w:ascii="Courier" w:hAnsi="Courier"/>
          <w:sz w:val="20"/>
          <w:szCs w:val="20"/>
          <w:lang w:eastAsia="de-DE"/>
        </w:rPr>
      </w:pPr>
      <w:r>
        <w:rPr>
          <w:sz w:val="28"/>
          <w:szCs w:val="28"/>
          <w:lang w:eastAsia="de-DE"/>
        </w:rPr>
        <w:t>Die Verwendung von audiovisuellen Geräten oder anderen Geräten zum Zwecke der Fernüberwachung der Tätigkeiten der Arbeitnehmer ist verboten.</w:t>
      </w:r>
    </w:p>
    <w:p>
      <w:pPr>
        <w:pStyle w:val="Normal"/>
        <w:spacing w:lineRule="auto" w:line="240" w:before="0" w:after="0"/>
        <w:rPr>
          <w:rFonts w:ascii="Courier" w:hAnsi="Courier"/>
          <w:sz w:val="20"/>
          <w:szCs w:val="20"/>
          <w:lang w:eastAsia="de-DE"/>
        </w:rPr>
      </w:pPr>
      <w:r>
        <w:rPr>
          <w:sz w:val="28"/>
          <w:szCs w:val="28"/>
          <w:lang w:eastAsia="de-DE"/>
        </w:rPr>
        <w:t xml:space="preserve">Diskriminierung aufgrund des Geschlechts bei der beruflichen Weiterentwicklung und Karriere ist verboten. </w:t>
      </w:r>
    </w:p>
    <w:p>
      <w:pPr>
        <w:pStyle w:val="Normal"/>
        <w:spacing w:lineRule="auto" w:line="240" w:before="0" w:after="0"/>
        <w:rPr>
          <w:sz w:val="28"/>
          <w:szCs w:val="28"/>
          <w:lang w:eastAsia="de-DE"/>
        </w:rPr>
      </w:pPr>
      <w:r>
        <w:rPr>
          <w:sz w:val="28"/>
          <w:szCs w:val="28"/>
          <w:lang w:eastAsia="de-DE"/>
        </w:rPr>
        <w:t>Alle Arbeitnehmerinnen haben das Recht auf Mutterschutz sowie auf angemessene Ruhezeiten in Form eines bezahlten Mutterschaftsurlaubs vor und nach der Entbindung. Entlassungen oder Diskriminierungen wegen Mutterschaft sind rechtswidrig.</w:t>
      </w:r>
    </w:p>
    <w:p>
      <w:pPr>
        <w:pStyle w:val="Normal"/>
        <w:spacing w:lineRule="auto" w:line="240" w:before="0" w:after="0"/>
        <w:rPr>
          <w:rFonts w:ascii="Courier" w:hAnsi="Courier"/>
          <w:sz w:val="20"/>
          <w:szCs w:val="20"/>
          <w:lang w:eastAsia="de-DE"/>
        </w:rPr>
      </w:pPr>
      <w:r>
        <w:rPr>
          <w:rFonts w:ascii="Courier" w:hAnsi="Courier"/>
          <w:sz w:val="20"/>
          <w:szCs w:val="20"/>
          <w:lang w:eastAsia="de-DE"/>
        </w:rPr>
      </w:r>
    </w:p>
    <w:p>
      <w:pPr>
        <w:pStyle w:val="Normal"/>
        <w:numPr>
          <w:ilvl w:val="0"/>
          <w:numId w:val="0"/>
        </w:numPr>
        <w:spacing w:lineRule="auto" w:line="240" w:before="0" w:after="0"/>
        <w:jc w:val="center"/>
        <w:outlineLvl w:val="0"/>
        <w:rPr>
          <w:rFonts w:ascii="Courier" w:hAnsi="Courier"/>
          <w:sz w:val="20"/>
          <w:szCs w:val="20"/>
          <w:lang w:eastAsia="de-DE"/>
        </w:rPr>
      </w:pPr>
      <w:r>
        <w:rPr>
          <w:sz w:val="28"/>
          <w:szCs w:val="28"/>
          <w:lang w:eastAsia="de-DE"/>
        </w:rPr>
        <w:t>Artikel 44</w:t>
      </w:r>
    </w:p>
    <w:p>
      <w:pPr>
        <w:pStyle w:val="Normal"/>
        <w:spacing w:lineRule="auto" w:line="240" w:before="0" w:after="0"/>
        <w:jc w:val="center"/>
        <w:rPr>
          <w:rFonts w:ascii="Courier" w:hAnsi="Courier"/>
          <w:sz w:val="20"/>
          <w:szCs w:val="20"/>
          <w:lang w:eastAsia="de-DE"/>
        </w:rPr>
      </w:pPr>
      <w:r>
        <w:rPr>
          <w:i/>
          <w:iCs/>
          <w:sz w:val="28"/>
          <w:szCs w:val="28"/>
          <w:lang w:eastAsia="de-DE"/>
        </w:rPr>
        <w:t>Beteiligung der Arbeitnehmer an Entscheidungen, die sich auf ihr Leben auswirken</w:t>
      </w:r>
    </w:p>
    <w:p>
      <w:pPr>
        <w:pStyle w:val="Normal"/>
        <w:spacing w:lineRule="auto" w:line="240" w:before="0" w:after="0"/>
        <w:rPr>
          <w:rFonts w:ascii="Courier" w:hAnsi="Courier"/>
          <w:sz w:val="28"/>
          <w:szCs w:val="28"/>
          <w:lang w:eastAsia="de-DE"/>
        </w:rPr>
      </w:pPr>
      <w:r>
        <w:rPr>
          <w:sz w:val="28"/>
          <w:szCs w:val="28"/>
          <w:lang w:eastAsia="de-DE"/>
        </w:rPr>
        <w:t>Die Arbeitnehmer haben das Recht darauf, auch über die Gewerkschaften, denen sie angehören, über alle Entscheidungen des Arbeitgebers, die sich auf ihr Arbeitsverhältnis auswirken können, unterrichtet und konsultiert zu werden.</w:t>
      </w:r>
    </w:p>
    <w:p>
      <w:pPr>
        <w:pStyle w:val="Normal"/>
        <w:rPr>
          <w:sz w:val="28"/>
          <w:szCs w:val="28"/>
        </w:rPr>
      </w:pPr>
      <w:r>
        <w:rPr>
          <w:sz w:val="28"/>
          <w:szCs w:val="28"/>
          <w:lang w:eastAsia="de-DE"/>
        </w:rPr>
        <w:t xml:space="preserve">In Unternehmen, die von Körperschaften geleitet werden, haben die Arbeitnehmer das Recht, sich in diesen Gremien vertreten zu lassen und sich maßgeblich an allen Entscheidungen zu beteiligen, bei denen es nicht nachgewiesen um das Überleben des Unternehmens geht,  die aber ihr Leben und ihre Zukunft betreffen; dies betrifft auch den Verkauf oder die Verlagerung </w:t>
      </w:r>
      <w:r>
        <w:rPr>
          <w:sz w:val="28"/>
          <w:szCs w:val="28"/>
        </w:rPr>
        <w:t xml:space="preserve">von Produktionstätigkeiten an andere Orte. </w:t>
      </w:r>
    </w:p>
    <w:p>
      <w:pPr>
        <w:pStyle w:val="Normal"/>
        <w:spacing w:lineRule="auto" w:line="240" w:before="0" w:after="0"/>
        <w:rPr>
          <w:rFonts w:ascii="Courier" w:hAnsi="Courier"/>
          <w:sz w:val="20"/>
          <w:szCs w:val="20"/>
          <w:lang w:eastAsia="de-DE"/>
        </w:rPr>
      </w:pPr>
      <w:r>
        <w:rPr>
          <w:rFonts w:ascii="Courier" w:hAnsi="Courier"/>
          <w:sz w:val="20"/>
          <w:szCs w:val="20"/>
          <w:lang w:eastAsia="de-DE"/>
        </w:rPr>
      </w:r>
    </w:p>
    <w:p>
      <w:pPr>
        <w:pStyle w:val="Normal"/>
        <w:spacing w:lineRule="auto" w:line="240" w:before="0" w:after="0"/>
        <w:jc w:val="center"/>
        <w:rPr>
          <w:rFonts w:ascii="Courier" w:hAnsi="Courier"/>
          <w:sz w:val="20"/>
          <w:szCs w:val="20"/>
          <w:lang w:eastAsia="de-DE"/>
        </w:rPr>
      </w:pPr>
      <w:r>
        <w:rPr>
          <w:sz w:val="28"/>
          <w:szCs w:val="28"/>
          <w:lang w:eastAsia="de-DE"/>
        </w:rPr>
        <w:t> </w:t>
      </w:r>
    </w:p>
    <w:p>
      <w:pPr>
        <w:pStyle w:val="Normal"/>
        <w:numPr>
          <w:ilvl w:val="0"/>
          <w:numId w:val="0"/>
        </w:numPr>
        <w:spacing w:lineRule="auto" w:line="240" w:before="0" w:after="0"/>
        <w:jc w:val="center"/>
        <w:outlineLvl w:val="0"/>
        <w:rPr>
          <w:rFonts w:ascii="Courier" w:hAnsi="Courier"/>
          <w:sz w:val="20"/>
          <w:szCs w:val="20"/>
          <w:lang w:eastAsia="de-DE"/>
        </w:rPr>
      </w:pPr>
      <w:r>
        <w:rPr>
          <w:sz w:val="28"/>
          <w:szCs w:val="28"/>
          <w:lang w:eastAsia="de-DE"/>
        </w:rPr>
        <w:t>Artikel 45</w:t>
      </w:r>
    </w:p>
    <w:p>
      <w:pPr>
        <w:pStyle w:val="Normal"/>
        <w:spacing w:lineRule="auto" w:line="240" w:before="0" w:after="0"/>
        <w:jc w:val="center"/>
        <w:rPr>
          <w:rFonts w:ascii="Courier" w:hAnsi="Courier"/>
          <w:sz w:val="20"/>
          <w:szCs w:val="20"/>
          <w:lang w:eastAsia="de-DE"/>
        </w:rPr>
      </w:pPr>
      <w:r>
        <w:rPr>
          <w:i/>
          <w:iCs/>
          <w:sz w:val="28"/>
          <w:szCs w:val="28"/>
          <w:lang w:eastAsia="de-DE"/>
        </w:rPr>
        <w:t>Das Streikrecht</w:t>
      </w:r>
    </w:p>
    <w:p>
      <w:pPr>
        <w:pStyle w:val="Normal"/>
        <w:spacing w:lineRule="auto" w:line="240" w:before="0" w:after="0"/>
        <w:rPr>
          <w:rFonts w:ascii="Courier" w:hAnsi="Courier"/>
          <w:sz w:val="20"/>
          <w:szCs w:val="20"/>
          <w:lang w:eastAsia="de-DE"/>
        </w:rPr>
      </w:pPr>
      <w:r>
        <w:rPr>
          <w:sz w:val="28"/>
          <w:szCs w:val="28"/>
          <w:lang w:eastAsia="de-DE"/>
        </w:rPr>
        <w:t>Alle Arbeitnehmer haben das Recht zu streiken. Die Ausübung des Streikrechts darf vom Gesetz nur eingeschränkt werden, um die Grundrechte anderer oder die für das kollektive Leben wesentlichen Dienstleistungen zu gewährleisten.</w:t>
      </w:r>
    </w:p>
    <w:p>
      <w:pPr>
        <w:pStyle w:val="Normal"/>
        <w:spacing w:lineRule="auto" w:line="240" w:before="0" w:after="0"/>
        <w:rPr>
          <w:rFonts w:ascii="Courier" w:hAnsi="Courier"/>
          <w:sz w:val="20"/>
          <w:szCs w:val="20"/>
          <w:lang w:eastAsia="de-DE"/>
        </w:rPr>
      </w:pPr>
      <w:r>
        <w:rPr>
          <w:sz w:val="28"/>
          <w:szCs w:val="28"/>
          <w:lang w:eastAsia="de-DE"/>
        </w:rPr>
        <w:t> </w:t>
      </w:r>
    </w:p>
    <w:p>
      <w:pPr>
        <w:pStyle w:val="Normal"/>
        <w:numPr>
          <w:ilvl w:val="0"/>
          <w:numId w:val="0"/>
        </w:numPr>
        <w:spacing w:lineRule="auto" w:line="240" w:before="0" w:after="0"/>
        <w:jc w:val="center"/>
        <w:outlineLvl w:val="0"/>
        <w:rPr>
          <w:rFonts w:ascii="Courier" w:hAnsi="Courier"/>
          <w:sz w:val="20"/>
          <w:szCs w:val="20"/>
          <w:lang w:eastAsia="de-DE"/>
        </w:rPr>
      </w:pPr>
      <w:r>
        <w:rPr>
          <w:sz w:val="28"/>
          <w:szCs w:val="28"/>
          <w:lang w:eastAsia="de-DE"/>
        </w:rPr>
        <w:t>Artikel 46</w:t>
      </w:r>
    </w:p>
    <w:p>
      <w:pPr>
        <w:pStyle w:val="Normal"/>
        <w:spacing w:lineRule="auto" w:line="240" w:before="0" w:after="0"/>
        <w:jc w:val="center"/>
        <w:rPr>
          <w:rFonts w:ascii="Courier" w:hAnsi="Courier"/>
          <w:sz w:val="20"/>
          <w:szCs w:val="20"/>
          <w:lang w:eastAsia="de-DE"/>
        </w:rPr>
      </w:pPr>
      <w:r>
        <w:rPr>
          <w:i/>
          <w:iCs/>
          <w:sz w:val="28"/>
          <w:szCs w:val="28"/>
          <w:lang w:eastAsia="de-DE"/>
        </w:rPr>
        <w:t>Die Gewerkschaftsfreiheiten</w:t>
      </w:r>
    </w:p>
    <w:p>
      <w:pPr>
        <w:pStyle w:val="Normal"/>
        <w:spacing w:lineRule="auto" w:line="240" w:before="0" w:after="0"/>
        <w:rPr>
          <w:rFonts w:ascii="Courier" w:hAnsi="Courier"/>
          <w:sz w:val="20"/>
          <w:szCs w:val="20"/>
          <w:lang w:eastAsia="de-DE"/>
        </w:rPr>
      </w:pPr>
      <w:r>
        <w:rPr>
          <w:sz w:val="28"/>
          <w:szCs w:val="28"/>
          <w:lang w:eastAsia="de-DE"/>
        </w:rPr>
        <w:t xml:space="preserve">Alle Arbeitnehmer haben das Recht, Gewerkschaftsverbände, auch weltweite, zu gründen oder ihnen beizutreten und Gewerkschaftsaktivitäten am Arbeitsplatz durchzuführen, unter anderem durch die Schaffung eines Betriebs-bzw. Personalrates und die Ausübung des Versammlungsrechts. </w:t>
      </w:r>
    </w:p>
    <w:p>
      <w:pPr>
        <w:pStyle w:val="Normal"/>
        <w:spacing w:lineRule="auto" w:line="240" w:before="0" w:after="0"/>
        <w:rPr>
          <w:rFonts w:ascii="Courier" w:hAnsi="Courier"/>
          <w:sz w:val="20"/>
          <w:szCs w:val="20"/>
          <w:lang w:eastAsia="de-DE"/>
        </w:rPr>
      </w:pPr>
      <w:r>
        <w:rPr>
          <w:sz w:val="28"/>
          <w:szCs w:val="28"/>
          <w:lang w:eastAsia="de-DE"/>
        </w:rPr>
        <w:t xml:space="preserve">Die Gewerkschaften geben sich eine interne demokratische Struktur. </w:t>
      </w:r>
    </w:p>
    <w:p>
      <w:pPr>
        <w:pStyle w:val="Normal"/>
        <w:spacing w:lineRule="auto" w:line="240" w:before="0" w:after="0"/>
        <w:rPr>
          <w:rFonts w:ascii="Courier" w:hAnsi="Courier"/>
          <w:sz w:val="20"/>
          <w:szCs w:val="20"/>
          <w:lang w:eastAsia="de-DE"/>
        </w:rPr>
      </w:pPr>
      <w:r>
        <w:rPr>
          <w:sz w:val="28"/>
          <w:szCs w:val="28"/>
          <w:lang w:eastAsia="de-DE"/>
        </w:rPr>
        <w:t>Sie haben das Recht gemeinsam mit den Unternehmensvertretern, Tarifverträge, einschließlich globaler Vereinbarungen, mit verbindlicher Wirkung für alle Arbeitsverhältnisse abzuschließen, welche die von ihnen vertretenen  Arbeitnehmer betreffen.</w:t>
      </w:r>
    </w:p>
    <w:p>
      <w:pPr>
        <w:pStyle w:val="Normal"/>
        <w:spacing w:lineRule="auto" w:line="240" w:before="0" w:after="0"/>
        <w:rPr>
          <w:rFonts w:ascii="Courier" w:hAnsi="Courier"/>
          <w:sz w:val="20"/>
          <w:szCs w:val="20"/>
          <w:lang w:eastAsia="de-DE"/>
        </w:rPr>
      </w:pPr>
      <w:r>
        <w:rPr>
          <w:sz w:val="28"/>
          <w:szCs w:val="28"/>
          <w:lang w:eastAsia="de-DE"/>
        </w:rPr>
        <w:t>Lokale oder nationale Gewerkschaften können supranationale Gewerkschaftsorganisationen, sowohl allgemeine als auch berufsspezifische, gründen oder ihnen beitreten, die darauf abzielen, Garantien für möglichst gleiche Rechte für alle Arbeiter auf der Erde zu erreichen.</w:t>
      </w:r>
    </w:p>
    <w:p>
      <w:pPr>
        <w:pStyle w:val="Normal"/>
        <w:spacing w:lineRule="auto" w:line="240" w:before="0" w:after="0"/>
        <w:rPr>
          <w:rFonts w:ascii="Courier" w:hAnsi="Courier"/>
          <w:sz w:val="20"/>
          <w:szCs w:val="20"/>
          <w:lang w:eastAsia="de-DE"/>
        </w:rPr>
      </w:pPr>
      <w:r>
        <w:rPr>
          <w:sz w:val="28"/>
          <w:szCs w:val="28"/>
          <w:lang w:eastAsia="de-DE"/>
        </w:rPr>
        <w:t xml:space="preserve">     </w:t>
      </w:r>
    </w:p>
    <w:p>
      <w:pPr>
        <w:pStyle w:val="Normal"/>
        <w:numPr>
          <w:ilvl w:val="0"/>
          <w:numId w:val="0"/>
        </w:numPr>
        <w:spacing w:lineRule="auto" w:line="240" w:before="0" w:after="0"/>
        <w:outlineLvl w:val="0"/>
        <w:rPr>
          <w:sz w:val="28"/>
          <w:szCs w:val="28"/>
          <w:lang w:eastAsia="de-DE"/>
        </w:rPr>
      </w:pPr>
      <w:r>
        <w:rPr>
          <w:sz w:val="28"/>
          <w:szCs w:val="28"/>
          <w:lang w:eastAsia="de-DE"/>
        </w:rPr>
      </w:r>
    </w:p>
    <w:p>
      <w:pPr>
        <w:pStyle w:val="Normal"/>
        <w:numPr>
          <w:ilvl w:val="0"/>
          <w:numId w:val="0"/>
        </w:numPr>
        <w:spacing w:lineRule="auto" w:line="240" w:before="0" w:after="0"/>
        <w:jc w:val="center"/>
        <w:outlineLvl w:val="0"/>
        <w:rPr>
          <w:rFonts w:ascii="Courier" w:hAnsi="Courier"/>
          <w:sz w:val="20"/>
          <w:szCs w:val="20"/>
          <w:lang w:eastAsia="de-DE"/>
        </w:rPr>
      </w:pPr>
      <w:r>
        <w:rPr>
          <w:sz w:val="28"/>
          <w:szCs w:val="28"/>
          <w:lang w:eastAsia="de-DE"/>
        </w:rPr>
        <w:t>Artikel 47</w:t>
      </w:r>
    </w:p>
    <w:p>
      <w:pPr>
        <w:pStyle w:val="Normal"/>
        <w:spacing w:lineRule="auto" w:line="240" w:before="0" w:after="0"/>
        <w:jc w:val="center"/>
        <w:rPr>
          <w:i/>
          <w:i/>
          <w:iCs/>
          <w:sz w:val="28"/>
          <w:szCs w:val="28"/>
          <w:lang w:eastAsia="de-DE"/>
        </w:rPr>
      </w:pPr>
      <w:r>
        <w:rPr>
          <w:i/>
          <w:iCs/>
          <w:sz w:val="28"/>
          <w:szCs w:val="28"/>
          <w:lang w:eastAsia="de-DE"/>
        </w:rPr>
        <w:t>Das Recht auf ein Gerichtsverfahren zum Schutz seiner Rechte</w:t>
      </w:r>
    </w:p>
    <w:p>
      <w:pPr>
        <w:pStyle w:val="Normal"/>
        <w:spacing w:lineRule="auto" w:line="240" w:before="0" w:after="0"/>
        <w:jc w:val="center"/>
        <w:rPr>
          <w:rFonts w:ascii="Courier" w:hAnsi="Courier"/>
          <w:sz w:val="20"/>
          <w:szCs w:val="20"/>
          <w:lang w:eastAsia="de-DE"/>
        </w:rPr>
      </w:pPr>
      <w:r>
        <w:rPr>
          <w:rFonts w:ascii="Courier" w:hAnsi="Courier"/>
          <w:sz w:val="20"/>
          <w:szCs w:val="20"/>
          <w:lang w:eastAsia="de-DE"/>
        </w:rPr>
      </w:r>
    </w:p>
    <w:p>
      <w:pPr>
        <w:pStyle w:val="Normal"/>
        <w:spacing w:lineRule="auto" w:line="240" w:before="0" w:after="0"/>
        <w:rPr>
          <w:rFonts w:ascii="Courier" w:hAnsi="Courier"/>
          <w:sz w:val="20"/>
          <w:szCs w:val="20"/>
          <w:lang w:eastAsia="de-DE"/>
        </w:rPr>
      </w:pPr>
      <w:r>
        <w:rPr>
          <w:sz w:val="28"/>
          <w:szCs w:val="28"/>
          <w:lang w:eastAsia="de-DE"/>
        </w:rPr>
        <w:t>Jede Person hat das Recht, rechtliche Schritte einzuleiten, um die Anerkennung und den Schutz ihrer Rechte in fairen und öffentlichen Prozessen, die innerhalb einer angemessenen Frist durchgeführt werden, vor unparteiischen, unabhängigen und im Voraus festgelegten Gerichten zu erlangen.</w:t>
      </w:r>
    </w:p>
    <w:p>
      <w:pPr>
        <w:pStyle w:val="Normal"/>
        <w:spacing w:lineRule="auto" w:line="240" w:before="0" w:after="0"/>
        <w:rPr>
          <w:rFonts w:ascii="Courier" w:hAnsi="Courier"/>
          <w:sz w:val="20"/>
          <w:szCs w:val="20"/>
          <w:lang w:eastAsia="de-DE"/>
        </w:rPr>
      </w:pPr>
      <w:r>
        <w:rPr>
          <w:sz w:val="28"/>
          <w:szCs w:val="28"/>
          <w:lang w:eastAsia="de-DE"/>
        </w:rPr>
        <w:t>Jeder hat das Recht, kollektive Maßnahmen zur Verteidigung gemeinsamer Rechte und Interessen zu ergreifen.</w:t>
      </w:r>
    </w:p>
    <w:p>
      <w:pPr>
        <w:pStyle w:val="Normal"/>
        <w:spacing w:lineRule="auto" w:line="240" w:before="0" w:after="0"/>
        <w:rPr>
          <w:rFonts w:ascii="Courier" w:hAnsi="Courier"/>
          <w:sz w:val="20"/>
          <w:szCs w:val="20"/>
          <w:lang w:eastAsia="de-DE"/>
        </w:rPr>
      </w:pPr>
      <w:r>
        <w:rPr>
          <w:sz w:val="28"/>
          <w:szCs w:val="28"/>
          <w:lang w:eastAsia="de-DE"/>
        </w:rPr>
        <w:t>Bei Verletzungen der in dieser Verfassung verankerten Rechte haben Personen und – mittels ihrer Vertreter - geschädigte Völker das Recht, sich im Falle des Fehlens oder der Verweigerung von Gerechtigkeit im Hoheitsgebiet von Staaten an die in dieser Verfassung im zweiten Abschnitt des Titels III zweiter Abschnitt vorgesehenen globalen Gerichtsbarkeiten zu wenden.</w:t>
      </w:r>
    </w:p>
    <w:p>
      <w:pPr>
        <w:pStyle w:val="Normal"/>
        <w:spacing w:lineRule="auto" w:line="240" w:before="0" w:after="0"/>
        <w:rPr>
          <w:rFonts w:ascii="Courier" w:hAnsi="Courier"/>
          <w:sz w:val="20"/>
          <w:szCs w:val="20"/>
          <w:lang w:eastAsia="de-DE"/>
        </w:rPr>
      </w:pPr>
      <w:r>
        <w:rPr>
          <w:sz w:val="28"/>
          <w:szCs w:val="28"/>
          <w:lang w:eastAsia="de-DE"/>
        </w:rPr>
        <w:t>  </w:t>
      </w:r>
    </w:p>
    <w:p>
      <w:pPr>
        <w:pStyle w:val="Normal"/>
        <w:spacing w:lineRule="auto" w:line="240" w:before="0" w:after="0"/>
        <w:jc w:val="center"/>
        <w:rPr>
          <w:rFonts w:ascii="Courier" w:hAnsi="Courier"/>
          <w:sz w:val="20"/>
          <w:szCs w:val="20"/>
          <w:lang w:eastAsia="de-DE"/>
        </w:rPr>
      </w:pPr>
      <w:r>
        <w:rPr>
          <w:sz w:val="28"/>
          <w:szCs w:val="28"/>
          <w:lang w:eastAsia="de-DE"/>
        </w:rPr>
        <w:t> </w:t>
      </w:r>
    </w:p>
    <w:p>
      <w:pPr>
        <w:pStyle w:val="Normal"/>
        <w:numPr>
          <w:ilvl w:val="0"/>
          <w:numId w:val="0"/>
        </w:numPr>
        <w:spacing w:lineRule="auto" w:line="240" w:before="0" w:after="0"/>
        <w:jc w:val="center"/>
        <w:outlineLvl w:val="0"/>
        <w:rPr>
          <w:rFonts w:ascii="Courier" w:hAnsi="Courier"/>
          <w:sz w:val="20"/>
          <w:szCs w:val="20"/>
          <w:lang w:eastAsia="de-DE"/>
        </w:rPr>
      </w:pPr>
      <w:r>
        <w:rPr>
          <w:sz w:val="28"/>
          <w:szCs w:val="28"/>
          <w:lang w:eastAsia="de-DE"/>
        </w:rPr>
        <w:t>Dritter Titel</w:t>
      </w:r>
    </w:p>
    <w:p>
      <w:pPr>
        <w:pStyle w:val="Normal"/>
        <w:spacing w:lineRule="auto" w:line="240" w:before="0" w:after="0"/>
        <w:jc w:val="center"/>
        <w:rPr>
          <w:rFonts w:ascii="Courier" w:hAnsi="Courier"/>
          <w:sz w:val="20"/>
          <w:szCs w:val="20"/>
          <w:lang w:eastAsia="de-DE"/>
        </w:rPr>
      </w:pPr>
      <w:r>
        <w:rPr>
          <w:i/>
          <w:iCs/>
          <w:sz w:val="28"/>
          <w:szCs w:val="28"/>
          <w:lang w:eastAsia="de-DE"/>
        </w:rPr>
        <w:t>Die Grundgüter</w:t>
      </w:r>
    </w:p>
    <w:p>
      <w:pPr>
        <w:pStyle w:val="Normal"/>
        <w:numPr>
          <w:ilvl w:val="0"/>
          <w:numId w:val="0"/>
        </w:numPr>
        <w:spacing w:lineRule="auto" w:line="240" w:before="0" w:after="0"/>
        <w:jc w:val="center"/>
        <w:outlineLvl w:val="0"/>
        <w:rPr>
          <w:rFonts w:ascii="Courier" w:hAnsi="Courier"/>
          <w:sz w:val="20"/>
          <w:szCs w:val="20"/>
          <w:lang w:eastAsia="de-DE"/>
        </w:rPr>
      </w:pPr>
      <w:r>
        <w:rPr>
          <w:sz w:val="28"/>
          <w:szCs w:val="28"/>
          <w:lang w:eastAsia="de-DE"/>
        </w:rPr>
        <w:t>Artikel 48</w:t>
      </w:r>
    </w:p>
    <w:p>
      <w:pPr>
        <w:pStyle w:val="Normal"/>
        <w:spacing w:lineRule="auto" w:line="240" w:before="0" w:after="0"/>
        <w:jc w:val="center"/>
        <w:rPr>
          <w:rFonts w:ascii="Courier" w:hAnsi="Courier"/>
          <w:sz w:val="20"/>
          <w:szCs w:val="20"/>
          <w:lang w:eastAsia="de-DE"/>
        </w:rPr>
      </w:pPr>
      <w:r>
        <w:rPr>
          <w:i/>
          <w:iCs/>
          <w:sz w:val="28"/>
          <w:szCs w:val="28"/>
          <w:lang w:eastAsia="de-DE"/>
        </w:rPr>
        <w:t>Die Garantien für die Grundgüter</w:t>
      </w:r>
    </w:p>
    <w:p>
      <w:pPr>
        <w:pStyle w:val="Normal"/>
        <w:spacing w:lineRule="auto" w:line="240" w:before="0" w:after="0"/>
        <w:rPr>
          <w:rFonts w:ascii="Courier" w:hAnsi="Courier"/>
          <w:sz w:val="20"/>
          <w:szCs w:val="20"/>
          <w:lang w:eastAsia="de-DE"/>
        </w:rPr>
      </w:pPr>
      <w:r>
        <w:rPr>
          <w:sz w:val="28"/>
          <w:szCs w:val="28"/>
          <w:lang w:eastAsia="de-DE"/>
        </w:rPr>
        <w:t xml:space="preserve">Grundgüter sind lebenswichtige Güter, deren Schutz und Zugänglichkeit für alle gewährleistet sein müssen. </w:t>
      </w:r>
    </w:p>
    <w:p>
      <w:pPr>
        <w:pStyle w:val="Normal"/>
        <w:spacing w:lineRule="auto" w:line="240" w:before="0" w:after="0"/>
        <w:rPr>
          <w:rFonts w:ascii="Courier" w:hAnsi="Courier"/>
          <w:sz w:val="20"/>
          <w:szCs w:val="20"/>
          <w:lang w:eastAsia="de-DE"/>
        </w:rPr>
      </w:pPr>
      <w:r>
        <w:rPr>
          <w:sz w:val="28"/>
          <w:szCs w:val="28"/>
          <w:lang w:eastAsia="de-DE"/>
        </w:rPr>
        <w:t>Grundgüter sind Gemeingüter, soziale Güter und sehr persönliche Güter.</w:t>
      </w:r>
    </w:p>
    <w:p>
      <w:pPr>
        <w:pStyle w:val="Normal"/>
        <w:spacing w:lineRule="auto" w:line="240" w:before="0" w:after="0"/>
        <w:rPr>
          <w:rFonts w:ascii="Courier" w:hAnsi="Courier"/>
          <w:sz w:val="20"/>
          <w:szCs w:val="20"/>
          <w:lang w:eastAsia="de-DE"/>
        </w:rPr>
      </w:pPr>
      <w:r>
        <w:rPr>
          <w:sz w:val="28"/>
          <w:szCs w:val="28"/>
          <w:lang w:eastAsia="de-DE"/>
        </w:rPr>
        <w:t xml:space="preserve">Gemeingüter sind die natürlichen lebenswichtigen Güter sind, die dem Markt entzogen sind: Luft, Trinkwasser und seine Quellen, Flüsse, Seen, Meere, große Wälder, große Gletscher, Artenvielfalt, Meeresboden, Antarktis, Luftraum, elektromagnetische Wellen, extraatmosphärische Räume, der Mond und andere Himmelskörper. </w:t>
      </w:r>
    </w:p>
    <w:p>
      <w:pPr>
        <w:pStyle w:val="Normal"/>
        <w:spacing w:lineRule="auto" w:line="240" w:before="0" w:after="0"/>
        <w:rPr>
          <w:rFonts w:ascii="Courier" w:hAnsi="Courier"/>
          <w:sz w:val="20"/>
          <w:szCs w:val="20"/>
          <w:lang w:eastAsia="de-DE"/>
        </w:rPr>
      </w:pPr>
      <w:r>
        <w:rPr>
          <w:sz w:val="28"/>
          <w:szCs w:val="28"/>
          <w:lang w:eastAsia="de-DE"/>
        </w:rPr>
        <w:t>Soziale Güter künstliche lebenswichtige Güter: lebensrettende Medikamente, Impfstoffe, gesunde und unbelastete Lebensmittel, die für die Grundernährung notwendig sind und das Internet.</w:t>
      </w:r>
    </w:p>
    <w:p>
      <w:pPr>
        <w:pStyle w:val="Normal"/>
        <w:spacing w:lineRule="auto" w:line="240" w:before="0" w:after="0"/>
        <w:rPr>
          <w:rFonts w:ascii="Courier" w:hAnsi="Courier"/>
          <w:sz w:val="20"/>
          <w:szCs w:val="20"/>
          <w:lang w:eastAsia="de-DE"/>
        </w:rPr>
      </w:pPr>
      <w:r>
        <w:rPr>
          <w:sz w:val="28"/>
          <w:szCs w:val="28"/>
          <w:lang w:eastAsia="de-DE"/>
        </w:rPr>
        <w:t>Sehr persönliche Güter sind die lebenswichtigen Teile des menschlichen Körpers, für die jede Form der gewinnorientierten Verfügung verboten ist, und Daten, die sich auf die persönliche Identität beziehen, die ohne Erlaubnis der Person, der sie gehören, nicht verwendet werden dürfen.</w:t>
      </w:r>
    </w:p>
    <w:p>
      <w:pPr>
        <w:pStyle w:val="Normal"/>
        <w:spacing w:lineRule="auto" w:line="240" w:before="0" w:after="0"/>
        <w:rPr>
          <w:rFonts w:ascii="Courier" w:hAnsi="Courier"/>
          <w:sz w:val="20"/>
          <w:szCs w:val="20"/>
          <w:lang w:eastAsia="de-DE"/>
        </w:rPr>
      </w:pPr>
      <w:r>
        <w:rPr>
          <w:sz w:val="28"/>
          <w:szCs w:val="28"/>
          <w:lang w:eastAsia="de-DE"/>
        </w:rPr>
        <w:t> </w:t>
      </w:r>
    </w:p>
    <w:p>
      <w:pPr>
        <w:pStyle w:val="Normal"/>
        <w:numPr>
          <w:ilvl w:val="0"/>
          <w:numId w:val="0"/>
        </w:numPr>
        <w:spacing w:lineRule="auto" w:line="240" w:before="0" w:after="0"/>
        <w:jc w:val="center"/>
        <w:outlineLvl w:val="0"/>
        <w:rPr>
          <w:rFonts w:ascii="Courier" w:hAnsi="Courier"/>
          <w:sz w:val="20"/>
          <w:szCs w:val="20"/>
          <w:lang w:eastAsia="de-DE"/>
        </w:rPr>
      </w:pPr>
      <w:r>
        <w:rPr>
          <w:sz w:val="28"/>
          <w:szCs w:val="28"/>
          <w:lang w:eastAsia="de-DE"/>
        </w:rPr>
        <w:t>Artikel 49</w:t>
      </w:r>
    </w:p>
    <w:p>
      <w:pPr>
        <w:pStyle w:val="Normal"/>
        <w:spacing w:lineRule="auto" w:line="240" w:before="0" w:after="0"/>
        <w:jc w:val="center"/>
        <w:rPr>
          <w:i/>
          <w:i/>
          <w:iCs/>
          <w:sz w:val="28"/>
          <w:szCs w:val="28"/>
          <w:lang w:eastAsia="de-DE"/>
        </w:rPr>
      </w:pPr>
      <w:r>
        <w:rPr>
          <w:i/>
          <w:iCs/>
          <w:sz w:val="28"/>
          <w:szCs w:val="28"/>
          <w:lang w:eastAsia="de-DE"/>
        </w:rPr>
        <w:t>Die Gemeingüter. Ein globales Staatseigentum</w:t>
      </w:r>
    </w:p>
    <w:p>
      <w:pPr>
        <w:pStyle w:val="Normal"/>
        <w:spacing w:lineRule="auto" w:line="240" w:before="0" w:after="0"/>
        <w:jc w:val="center"/>
        <w:rPr>
          <w:rFonts w:ascii="Courier" w:hAnsi="Courier"/>
          <w:sz w:val="20"/>
          <w:szCs w:val="20"/>
          <w:lang w:eastAsia="de-DE"/>
        </w:rPr>
      </w:pPr>
      <w:r>
        <w:rPr>
          <w:rFonts w:ascii="Courier" w:hAnsi="Courier"/>
          <w:sz w:val="20"/>
          <w:szCs w:val="20"/>
          <w:lang w:eastAsia="de-DE"/>
        </w:rPr>
      </w:r>
    </w:p>
    <w:p>
      <w:pPr>
        <w:pStyle w:val="Normal"/>
        <w:spacing w:lineRule="auto" w:line="240" w:before="0" w:after="0"/>
        <w:rPr>
          <w:rFonts w:ascii="Courier" w:hAnsi="Courier"/>
          <w:sz w:val="20"/>
          <w:szCs w:val="20"/>
          <w:lang w:eastAsia="de-DE"/>
        </w:rPr>
      </w:pPr>
      <w:r>
        <w:rPr>
          <w:sz w:val="28"/>
          <w:szCs w:val="28"/>
          <w:lang w:eastAsia="de-DE"/>
        </w:rPr>
        <w:t xml:space="preserve">Die Gemeingüter, zu denen alle Zugang haben müssen, sind das gemeinsame Erbe der Menschheit und aller anderen Lebewesen. </w:t>
      </w:r>
    </w:p>
    <w:p>
      <w:pPr>
        <w:pStyle w:val="Normal"/>
        <w:spacing w:lineRule="auto" w:line="240" w:before="0" w:after="0"/>
        <w:rPr>
          <w:rFonts w:ascii="Courier" w:hAnsi="Courier"/>
          <w:sz w:val="20"/>
          <w:szCs w:val="20"/>
          <w:lang w:eastAsia="de-DE"/>
        </w:rPr>
      </w:pPr>
      <w:r>
        <w:rPr>
          <w:sz w:val="28"/>
          <w:szCs w:val="28"/>
          <w:lang w:eastAsia="de-DE"/>
        </w:rPr>
        <w:t>Sie sind Teil des globalen Staatseigentums. Sie sind daher der privaten Aneignung, der Kommerzialisierung und jeder Aktivität, die sie irreversibel schädigen könnte, entzogen.</w:t>
      </w:r>
    </w:p>
    <w:p>
      <w:pPr>
        <w:pStyle w:val="Normal"/>
        <w:spacing w:lineRule="auto" w:line="240" w:before="0" w:after="0"/>
        <w:rPr>
          <w:rFonts w:ascii="Courier" w:hAnsi="Courier"/>
          <w:sz w:val="20"/>
          <w:szCs w:val="20"/>
          <w:lang w:eastAsia="de-DE"/>
        </w:rPr>
      </w:pPr>
      <w:r>
        <w:rPr>
          <w:sz w:val="28"/>
          <w:szCs w:val="28"/>
          <w:lang w:eastAsia="de-DE"/>
        </w:rPr>
        <w:t>Intensive Landwirtschaft und Massentierhaltung, welche die Gemeingüter ernsthaft schädigen können, sind verboten.</w:t>
      </w:r>
    </w:p>
    <w:p>
      <w:pPr>
        <w:pStyle w:val="Normal"/>
        <w:spacing w:lineRule="auto" w:line="240" w:before="0" w:after="0"/>
        <w:rPr>
          <w:rFonts w:ascii="Courier" w:hAnsi="Courier"/>
          <w:sz w:val="20"/>
          <w:szCs w:val="20"/>
          <w:lang w:eastAsia="de-DE"/>
        </w:rPr>
      </w:pPr>
      <w:r>
        <w:rPr>
          <w:sz w:val="28"/>
          <w:szCs w:val="28"/>
          <w:lang w:eastAsia="de-DE"/>
        </w:rPr>
        <w:t>Jeder Mensch hat das Recht, in einer gesunden Umwelt zu leben und Entscheidungen bezüglich der Gemeingüter und der Umwelt, in der er lebt, zu beeinflussen.</w:t>
      </w:r>
    </w:p>
    <w:p>
      <w:pPr>
        <w:pStyle w:val="Normal"/>
        <w:spacing w:lineRule="auto" w:line="240" w:before="0" w:after="0"/>
        <w:rPr>
          <w:rFonts w:ascii="Courier" w:hAnsi="Courier"/>
          <w:sz w:val="20"/>
          <w:szCs w:val="20"/>
          <w:lang w:eastAsia="de-DE"/>
        </w:rPr>
      </w:pPr>
      <w:r>
        <w:rPr>
          <w:sz w:val="28"/>
          <w:szCs w:val="28"/>
          <w:lang w:eastAsia="de-DE"/>
        </w:rPr>
        <w:t> </w:t>
      </w:r>
    </w:p>
    <w:p>
      <w:pPr>
        <w:pStyle w:val="Normal"/>
        <w:numPr>
          <w:ilvl w:val="0"/>
          <w:numId w:val="0"/>
        </w:numPr>
        <w:spacing w:lineRule="auto" w:line="240" w:before="0" w:after="0"/>
        <w:jc w:val="center"/>
        <w:outlineLvl w:val="0"/>
        <w:rPr>
          <w:rFonts w:ascii="Courier" w:hAnsi="Courier"/>
          <w:sz w:val="20"/>
          <w:szCs w:val="20"/>
          <w:lang w:eastAsia="de-DE"/>
        </w:rPr>
      </w:pPr>
      <w:r>
        <w:rPr>
          <w:sz w:val="28"/>
          <w:szCs w:val="28"/>
          <w:lang w:eastAsia="de-DE"/>
        </w:rPr>
        <w:t>Artikel 50</w:t>
      </w:r>
    </w:p>
    <w:p>
      <w:pPr>
        <w:pStyle w:val="Normal"/>
        <w:spacing w:lineRule="auto" w:line="240" w:before="0" w:after="0"/>
        <w:jc w:val="center"/>
        <w:rPr>
          <w:rFonts w:ascii="Courier" w:hAnsi="Courier"/>
          <w:sz w:val="20"/>
          <w:szCs w:val="20"/>
          <w:lang w:eastAsia="de-DE"/>
        </w:rPr>
      </w:pPr>
      <w:r>
        <w:rPr>
          <w:i/>
          <w:iCs/>
          <w:sz w:val="28"/>
          <w:szCs w:val="28"/>
          <w:lang w:eastAsia="de-DE"/>
        </w:rPr>
        <w:t>Soziale Güter</w:t>
      </w:r>
    </w:p>
    <w:p>
      <w:pPr>
        <w:pStyle w:val="Normal"/>
        <w:spacing w:lineRule="auto" w:line="240" w:before="0" w:after="0"/>
        <w:rPr>
          <w:rFonts w:ascii="Courier" w:hAnsi="Courier"/>
          <w:sz w:val="20"/>
          <w:szCs w:val="20"/>
          <w:lang w:eastAsia="de-DE"/>
        </w:rPr>
      </w:pPr>
      <w:r>
        <w:rPr>
          <w:sz w:val="28"/>
          <w:szCs w:val="28"/>
          <w:lang w:eastAsia="de-DE"/>
        </w:rPr>
        <w:t>Soziale Güter sind Güter, deren Verfügbarkeit und Zugänglichkeit für alle kostenlos gewährleistet sein muss.</w:t>
      </w:r>
    </w:p>
    <w:p>
      <w:pPr>
        <w:pStyle w:val="Normal"/>
        <w:spacing w:lineRule="auto" w:line="240" w:before="0" w:after="0"/>
        <w:rPr>
          <w:rFonts w:ascii="Courier" w:hAnsi="Courier"/>
          <w:sz w:val="20"/>
          <w:szCs w:val="20"/>
          <w:lang w:eastAsia="de-DE"/>
        </w:rPr>
      </w:pPr>
      <w:r>
        <w:rPr>
          <w:sz w:val="28"/>
          <w:szCs w:val="28"/>
          <w:lang w:eastAsia="de-DE"/>
        </w:rPr>
        <w:t>Die Produktion sozialer Güter und die zu diesem Zweck notwendige wissenschaftliche Forschung werden von den nationalen und globalen Institutionen der primären Garantie angemessen finanziert.</w:t>
      </w:r>
    </w:p>
    <w:p>
      <w:pPr>
        <w:pStyle w:val="Normal"/>
        <w:spacing w:lineRule="auto" w:line="240" w:before="0" w:after="0"/>
        <w:rPr>
          <w:rFonts w:ascii="Courier" w:hAnsi="Courier"/>
          <w:sz w:val="20"/>
          <w:szCs w:val="20"/>
          <w:lang w:eastAsia="de-DE"/>
        </w:rPr>
      </w:pPr>
      <w:r>
        <w:rPr>
          <w:sz w:val="28"/>
          <w:szCs w:val="28"/>
          <w:lang w:eastAsia="de-DE"/>
        </w:rPr>
        <w:t xml:space="preserve">Staatliche Institutionen, sowohl nationale als auch globale, können im Falle eines nationalen Notstands oder anderer Umstände äußerster Dringlichkeit patentierte soziale Güter gegen eine angemessene Entschädigung verwenden, nachdem sie die Zustimmung von deren Eigentümer eingeholt, aber nicht erhalten haben. </w:t>
      </w:r>
    </w:p>
    <w:p>
      <w:pPr>
        <w:pStyle w:val="Normal"/>
        <w:spacing w:lineRule="auto" w:line="240" w:before="0" w:after="0"/>
        <w:rPr>
          <w:rFonts w:ascii="Courier" w:hAnsi="Courier"/>
          <w:sz w:val="20"/>
          <w:szCs w:val="20"/>
          <w:lang w:eastAsia="de-DE"/>
        </w:rPr>
      </w:pPr>
      <w:r>
        <w:rPr>
          <w:sz w:val="28"/>
          <w:szCs w:val="28"/>
          <w:lang w:eastAsia="de-DE"/>
        </w:rPr>
        <w:t>Der Zugang zum Internet ist ein Grundrecht aller Menschen zu gleichen Bedingungen.</w:t>
      </w:r>
    </w:p>
    <w:p>
      <w:pPr>
        <w:pStyle w:val="Normal"/>
        <w:spacing w:lineRule="auto" w:line="240" w:before="0" w:after="0"/>
        <w:rPr>
          <w:rFonts w:ascii="Courier" w:hAnsi="Courier"/>
          <w:sz w:val="20"/>
          <w:szCs w:val="20"/>
          <w:lang w:eastAsia="de-DE"/>
        </w:rPr>
      </w:pPr>
      <w:r>
        <w:rPr>
          <w:sz w:val="28"/>
          <w:szCs w:val="28"/>
          <w:lang w:eastAsia="de-DE"/>
        </w:rPr>
        <w:t>Die in dieser Verfassung verankerten Grundrechte werden im Internet garantiert, so dass ihre materielle Wirksamkeit für alle Menschen gleichermaßen gewährleistet ist.</w:t>
      </w:r>
    </w:p>
    <w:p>
      <w:pPr>
        <w:pStyle w:val="Normal"/>
        <w:spacing w:lineRule="auto" w:line="240" w:before="0" w:after="0"/>
        <w:rPr>
          <w:rFonts w:ascii="Courier" w:hAnsi="Courier"/>
          <w:sz w:val="20"/>
          <w:szCs w:val="20"/>
          <w:lang w:eastAsia="de-DE"/>
        </w:rPr>
      </w:pPr>
      <w:r>
        <w:rPr>
          <w:sz w:val="28"/>
          <w:szCs w:val="28"/>
          <w:lang w:eastAsia="de-DE"/>
        </w:rPr>
        <w:t> </w:t>
      </w:r>
    </w:p>
    <w:p>
      <w:pPr>
        <w:pStyle w:val="Normal"/>
        <w:numPr>
          <w:ilvl w:val="0"/>
          <w:numId w:val="0"/>
        </w:numPr>
        <w:spacing w:lineRule="auto" w:line="240" w:before="0" w:after="0"/>
        <w:jc w:val="center"/>
        <w:outlineLvl w:val="0"/>
        <w:rPr>
          <w:sz w:val="28"/>
          <w:szCs w:val="28"/>
          <w:lang w:eastAsia="de-DE"/>
        </w:rPr>
      </w:pPr>
      <w:r>
        <w:rPr>
          <w:sz w:val="28"/>
          <w:szCs w:val="28"/>
          <w:lang w:eastAsia="de-DE"/>
        </w:rPr>
      </w:r>
    </w:p>
    <w:p>
      <w:pPr>
        <w:pStyle w:val="Normal"/>
        <w:numPr>
          <w:ilvl w:val="0"/>
          <w:numId w:val="0"/>
        </w:numPr>
        <w:spacing w:lineRule="auto" w:line="240" w:before="0" w:after="0"/>
        <w:jc w:val="center"/>
        <w:outlineLvl w:val="0"/>
        <w:rPr>
          <w:sz w:val="28"/>
          <w:szCs w:val="28"/>
          <w:lang w:eastAsia="de-DE"/>
        </w:rPr>
      </w:pPr>
      <w:r>
        <w:rPr>
          <w:sz w:val="28"/>
          <w:szCs w:val="28"/>
          <w:lang w:eastAsia="de-DE"/>
        </w:rPr>
      </w:r>
    </w:p>
    <w:p>
      <w:pPr>
        <w:pStyle w:val="Normal"/>
        <w:numPr>
          <w:ilvl w:val="0"/>
          <w:numId w:val="0"/>
        </w:numPr>
        <w:spacing w:lineRule="auto" w:line="240" w:before="0" w:after="0"/>
        <w:jc w:val="center"/>
        <w:outlineLvl w:val="0"/>
        <w:rPr>
          <w:rFonts w:ascii="Courier" w:hAnsi="Courier"/>
          <w:sz w:val="20"/>
          <w:szCs w:val="20"/>
          <w:lang w:eastAsia="de-DE"/>
        </w:rPr>
      </w:pPr>
      <w:r>
        <w:rPr>
          <w:sz w:val="28"/>
          <w:szCs w:val="28"/>
          <w:lang w:eastAsia="de-DE"/>
        </w:rPr>
        <w:t>Artikel 51</w:t>
      </w:r>
    </w:p>
    <w:p>
      <w:pPr>
        <w:pStyle w:val="Normal"/>
        <w:spacing w:lineRule="auto" w:line="240" w:before="0" w:after="0"/>
        <w:jc w:val="center"/>
        <w:rPr>
          <w:rFonts w:ascii="Courier" w:hAnsi="Courier"/>
          <w:sz w:val="20"/>
          <w:szCs w:val="20"/>
          <w:lang w:eastAsia="de-DE"/>
        </w:rPr>
      </w:pPr>
      <w:r>
        <w:rPr>
          <w:i/>
          <w:iCs/>
          <w:sz w:val="28"/>
          <w:szCs w:val="28"/>
          <w:lang w:eastAsia="de-DE"/>
        </w:rPr>
        <w:t>Die höchstpersönlichen Güter</w:t>
      </w:r>
    </w:p>
    <w:p>
      <w:pPr>
        <w:pStyle w:val="Normal"/>
        <w:spacing w:lineRule="auto" w:line="240" w:before="0" w:after="0"/>
        <w:rPr>
          <w:rFonts w:ascii="Courier" w:hAnsi="Courier"/>
          <w:sz w:val="20"/>
          <w:szCs w:val="20"/>
          <w:lang w:eastAsia="de-DE"/>
        </w:rPr>
      </w:pPr>
      <w:r>
        <w:rPr>
          <w:sz w:val="28"/>
          <w:szCs w:val="28"/>
          <w:lang w:eastAsia="de-DE"/>
        </w:rPr>
        <w:t xml:space="preserve">Die höchst persönlichen Güter gehören jedem, unter Ausschluss aller anderen. </w:t>
      </w:r>
    </w:p>
    <w:p>
      <w:pPr>
        <w:pStyle w:val="Normal"/>
        <w:jc w:val="both"/>
        <w:rPr>
          <w:sz w:val="28"/>
          <w:szCs w:val="28"/>
        </w:rPr>
      </w:pPr>
      <w:r>
        <w:rPr>
          <w:sz w:val="28"/>
          <w:szCs w:val="28"/>
          <w:lang w:eastAsia="de-DE"/>
        </w:rPr>
        <w:t>Jede Handlung, die eine dauerhafte Schädigung des menschlichen Körpers, verursacht, ist verboten.</w:t>
      </w:r>
      <w:r>
        <w:rPr>
          <w:sz w:val="28"/>
          <w:szCs w:val="28"/>
        </w:rPr>
        <w:t xml:space="preserve"> </w:t>
      </w:r>
    </w:p>
    <w:p>
      <w:pPr>
        <w:pStyle w:val="Normal"/>
        <w:jc w:val="both"/>
        <w:rPr>
          <w:sz w:val="28"/>
          <w:szCs w:val="28"/>
        </w:rPr>
      </w:pPr>
      <w:r>
        <w:rPr>
          <w:sz w:val="28"/>
          <w:szCs w:val="28"/>
          <w:lang w:eastAsia="de-DE"/>
        </w:rPr>
        <w:t>Die Verarbeitung personenbezogener Daten, welche geeignet sind die Identität einer natürlichen Person preiszugeben– wie z. B. ihre politischen oder religiösen Überzeugungen, ihr Gesundheitszustand, ihre DNA, ihre wirtschaftliche Lage, ihren Standort, ihre Bewegungen, Interessen, ihr Sexualleben und ihre Mitgliedschaft in politischen Parteien oder anderen Vereinigungen – ist nur mit der freien und informierten Zustimmung der Person, um die es sich handelt, und unter Achtung ihrer Würde und ihrer Intimsphäre erlaubt. Diese Daten dürfen nicht über die Erreichung der rechtmäßigen Zwecke, für die sie erhoben wurden, hinaus gespeichert werden.</w:t>
      </w:r>
    </w:p>
    <w:p>
      <w:pPr>
        <w:pStyle w:val="Normal"/>
        <w:spacing w:lineRule="auto" w:line="240" w:before="0" w:after="0"/>
        <w:rPr>
          <w:rFonts w:ascii="Courier" w:hAnsi="Courier"/>
          <w:sz w:val="20"/>
          <w:szCs w:val="20"/>
          <w:lang w:eastAsia="de-DE"/>
        </w:rPr>
      </w:pPr>
      <w:r>
        <w:rPr>
          <w:sz w:val="28"/>
          <w:szCs w:val="28"/>
          <w:lang w:eastAsia="de-DE"/>
        </w:rPr>
        <w:t>Jede Person hat das Recht, auf ihre personenbezogenen Daten zuzugreifen, ihre Berichtigung und Aktualisierung zu verlangen und zu erhalten, die Zwecke zu erfahren, für die sie bestimmt sind, und, wenn diese nicht auf der Grundlage der Grundsätze dieser Verfassung gerechtfertigt sind, ihre Löschung zu verlangen.</w:t>
      </w:r>
    </w:p>
    <w:p>
      <w:pPr>
        <w:pStyle w:val="Normal"/>
        <w:spacing w:lineRule="auto" w:line="240" w:before="0" w:after="0"/>
        <w:rPr>
          <w:sz w:val="28"/>
          <w:szCs w:val="28"/>
        </w:rPr>
      </w:pPr>
      <w:r>
        <w:rPr>
          <w:sz w:val="28"/>
          <w:szCs w:val="28"/>
        </w:rPr>
        <w:t>Es ist verboten, mit personenbezogenen Datenbanken zu handeln, die es ermöglichen sollen, sie für andere Zwecke als die, für die sie erstellt wurden, zu verwenden.</w:t>
      </w:r>
    </w:p>
    <w:p>
      <w:pPr>
        <w:pStyle w:val="Normal"/>
        <w:rPr/>
      </w:pPr>
      <w:r>
        <w:rPr/>
      </w:r>
    </w:p>
    <w:p>
      <w:pPr>
        <w:pStyle w:val="Normal"/>
        <w:numPr>
          <w:ilvl w:val="0"/>
          <w:numId w:val="0"/>
        </w:numPr>
        <w:spacing w:lineRule="auto" w:line="240" w:before="0" w:after="0"/>
        <w:jc w:val="center"/>
        <w:outlineLvl w:val="0"/>
        <w:rPr>
          <w:rFonts w:ascii="Calibri" w:hAnsi="Calibri" w:cs="Calibri"/>
          <w:lang w:eastAsia="de-DE"/>
        </w:rPr>
      </w:pPr>
      <w:r>
        <w:rPr>
          <w:sz w:val="28"/>
          <w:szCs w:val="28"/>
          <w:lang w:eastAsia="de-DE"/>
        </w:rPr>
        <w:t>Vierter Titel</w:t>
      </w:r>
    </w:p>
    <w:p>
      <w:pPr>
        <w:pStyle w:val="Normal"/>
        <w:spacing w:lineRule="auto" w:line="240" w:before="0" w:after="0"/>
        <w:jc w:val="center"/>
        <w:rPr>
          <w:rFonts w:ascii="Calibri" w:hAnsi="Calibri" w:cs="Calibri"/>
          <w:lang w:eastAsia="de-DE"/>
        </w:rPr>
      </w:pPr>
      <w:r>
        <w:rPr>
          <w:i/>
          <w:iCs/>
          <w:sz w:val="28"/>
          <w:szCs w:val="28"/>
          <w:lang w:eastAsia="de-DE"/>
        </w:rPr>
        <w:t>Die illegalen Güter</w:t>
      </w:r>
    </w:p>
    <w:p>
      <w:pPr>
        <w:pStyle w:val="Normal"/>
        <w:spacing w:lineRule="auto" w:line="240" w:before="0" w:after="0"/>
        <w:jc w:val="center"/>
        <w:rPr>
          <w:rFonts w:ascii="Calibri" w:hAnsi="Calibri" w:cs="Calibri"/>
          <w:lang w:eastAsia="de-DE"/>
        </w:rPr>
      </w:pPr>
      <w:r>
        <w:rPr>
          <w:i/>
          <w:iCs/>
          <w:sz w:val="28"/>
          <w:szCs w:val="28"/>
          <w:lang w:eastAsia="de-DE"/>
        </w:rPr>
        <w:t> </w:t>
      </w:r>
    </w:p>
    <w:p>
      <w:pPr>
        <w:pStyle w:val="Normal"/>
        <w:numPr>
          <w:ilvl w:val="0"/>
          <w:numId w:val="0"/>
        </w:numPr>
        <w:spacing w:lineRule="auto" w:line="240" w:before="0" w:after="0"/>
        <w:jc w:val="center"/>
        <w:outlineLvl w:val="0"/>
        <w:rPr>
          <w:rFonts w:ascii="Calibri" w:hAnsi="Calibri" w:cs="Calibri"/>
          <w:lang w:eastAsia="de-DE"/>
        </w:rPr>
      </w:pPr>
      <w:r>
        <w:rPr>
          <w:sz w:val="28"/>
          <w:szCs w:val="28"/>
          <w:lang w:eastAsia="de-DE"/>
        </w:rPr>
        <w:t>Artikel 52</w:t>
      </w:r>
    </w:p>
    <w:p>
      <w:pPr>
        <w:pStyle w:val="Normal"/>
        <w:spacing w:lineRule="auto" w:line="240" w:before="0" w:after="0"/>
        <w:jc w:val="center"/>
        <w:rPr>
          <w:rFonts w:ascii="Calibri" w:hAnsi="Calibri" w:cs="Calibri"/>
          <w:lang w:eastAsia="de-DE"/>
        </w:rPr>
      </w:pPr>
      <w:r>
        <w:rPr>
          <w:i/>
          <w:iCs/>
          <w:sz w:val="28"/>
          <w:szCs w:val="28"/>
          <w:lang w:eastAsia="de-DE"/>
        </w:rPr>
        <w:t>Verbot der Herstellung, des Handels und des Besitzes tödlicher Güter</w:t>
      </w:r>
    </w:p>
    <w:p>
      <w:pPr>
        <w:pStyle w:val="Normal"/>
        <w:spacing w:lineRule="auto" w:line="240" w:before="0" w:after="0"/>
        <w:rPr>
          <w:rFonts w:ascii="Calibri" w:hAnsi="Calibri" w:cs="Calibri"/>
          <w:lang w:eastAsia="de-DE"/>
        </w:rPr>
      </w:pPr>
      <w:r>
        <w:rPr>
          <w:sz w:val="28"/>
          <w:szCs w:val="28"/>
          <w:lang w:eastAsia="de-DE"/>
        </w:rPr>
        <w:t xml:space="preserve">Illegale Güter sind tödliche Güter, deren Herstellung, Handel und/oder Besitz verboten sind und bestraft werden. </w:t>
      </w:r>
    </w:p>
    <w:p>
      <w:pPr>
        <w:pStyle w:val="Normal"/>
        <w:spacing w:lineRule="auto" w:line="240" w:before="0" w:after="0"/>
        <w:rPr>
          <w:rFonts w:ascii="Calibri" w:hAnsi="Calibri" w:cs="Calibri"/>
          <w:lang w:eastAsia="de-DE"/>
        </w:rPr>
      </w:pPr>
      <w:r>
        <w:rPr>
          <w:sz w:val="28"/>
          <w:szCs w:val="28"/>
          <w:lang w:eastAsia="de-DE"/>
        </w:rPr>
        <w:t>Zu den illegalen Gütern gehören Atomwaffen, andere tödliche Waffen, mörderische Drohnen, harte Drogen, radioaktive Abfälle, Treibhausgasemissionen und alle giftigen oder gefährlichen Abfälle.</w:t>
      </w:r>
    </w:p>
    <w:p>
      <w:pPr>
        <w:pStyle w:val="Normal"/>
        <w:spacing w:lineRule="auto" w:line="240" w:before="0" w:after="0"/>
        <w:rPr>
          <w:rFonts w:ascii="Calibri" w:hAnsi="Calibri" w:cs="Calibri"/>
          <w:lang w:eastAsia="de-DE"/>
        </w:rPr>
      </w:pPr>
      <w:r>
        <w:rPr>
          <w:sz w:val="28"/>
          <w:szCs w:val="28"/>
          <w:lang w:eastAsia="de-DE"/>
        </w:rPr>
        <w:t> </w:t>
      </w:r>
    </w:p>
    <w:p>
      <w:pPr>
        <w:pStyle w:val="Normal"/>
        <w:numPr>
          <w:ilvl w:val="0"/>
          <w:numId w:val="0"/>
        </w:numPr>
        <w:spacing w:lineRule="auto" w:line="240" w:before="0" w:after="0"/>
        <w:jc w:val="center"/>
        <w:outlineLvl w:val="0"/>
        <w:rPr>
          <w:rFonts w:ascii="Calibri" w:hAnsi="Calibri" w:cs="Calibri"/>
          <w:lang w:eastAsia="de-DE"/>
        </w:rPr>
      </w:pPr>
      <w:r>
        <w:rPr>
          <w:sz w:val="28"/>
          <w:szCs w:val="28"/>
          <w:lang w:eastAsia="de-DE"/>
        </w:rPr>
        <w:t>Artikel 53</w:t>
      </w:r>
    </w:p>
    <w:p>
      <w:pPr>
        <w:pStyle w:val="Normal"/>
        <w:spacing w:lineRule="auto" w:line="240" w:before="0" w:after="0"/>
        <w:jc w:val="center"/>
        <w:rPr>
          <w:rFonts w:ascii="Calibri" w:hAnsi="Calibri" w:cs="Calibri"/>
          <w:lang w:eastAsia="de-DE"/>
        </w:rPr>
      </w:pPr>
      <w:r>
        <w:rPr>
          <w:i/>
          <w:iCs/>
          <w:sz w:val="28"/>
          <w:szCs w:val="28"/>
          <w:lang w:eastAsia="de-DE"/>
        </w:rPr>
        <w:t xml:space="preserve">Das Verbot von Waffen </w:t>
      </w:r>
    </w:p>
    <w:p>
      <w:pPr>
        <w:pStyle w:val="Normal"/>
        <w:spacing w:lineRule="auto" w:line="240" w:before="0" w:after="0"/>
        <w:jc w:val="center"/>
        <w:rPr>
          <w:rFonts w:ascii="Calibri" w:hAnsi="Calibri" w:cs="Calibri"/>
          <w:lang w:eastAsia="de-DE"/>
        </w:rPr>
      </w:pPr>
      <w:r>
        <w:rPr>
          <w:i/>
          <w:iCs/>
          <w:sz w:val="28"/>
          <w:szCs w:val="28"/>
          <w:lang w:eastAsia="de-DE"/>
        </w:rPr>
        <w:t>und das öffentliche Gewaltmonopol</w:t>
      </w:r>
    </w:p>
    <w:p>
      <w:pPr>
        <w:pStyle w:val="Normal"/>
        <w:spacing w:lineRule="auto" w:line="240" w:before="0" w:after="0"/>
        <w:rPr>
          <w:rFonts w:ascii="Calibri" w:hAnsi="Calibri" w:cs="Calibri"/>
          <w:lang w:eastAsia="de-DE"/>
        </w:rPr>
      </w:pPr>
      <w:r>
        <w:rPr>
          <w:sz w:val="28"/>
          <w:szCs w:val="28"/>
          <w:lang w:eastAsia="de-DE"/>
        </w:rPr>
        <w:t>Die Herstellung, Erprobung, der Handel, der Besitz und die Verbreitung von Kernwaffen, chemischen Waffen, bakteriologischen Waffen oder anderen Arten von Waffen ähnlicher Art oder Wirkung sind verboten und werden bestraft.</w:t>
      </w:r>
    </w:p>
    <w:p>
      <w:pPr>
        <w:pStyle w:val="Normal"/>
        <w:spacing w:lineRule="auto" w:line="240" w:before="0" w:after="0"/>
        <w:rPr>
          <w:rFonts w:ascii="Calibri" w:hAnsi="Calibri" w:cs="Calibri"/>
          <w:lang w:eastAsia="de-DE"/>
        </w:rPr>
      </w:pPr>
      <w:r>
        <w:rPr>
          <w:sz w:val="28"/>
          <w:szCs w:val="28"/>
          <w:lang w:eastAsia="de-DE"/>
        </w:rPr>
        <w:t>Der Besitz und Handel mit Schusswaffen ist verboten und wird bestraft. Die Herstellung und der Besitz solcher Waffen sind dem öffentlichen Monopol der lokalen, staatlichen und globalen Polizeikräfte vorbehalten.</w:t>
      </w:r>
    </w:p>
    <w:p>
      <w:pPr>
        <w:pStyle w:val="Normal"/>
        <w:spacing w:lineRule="auto" w:line="240" w:before="0" w:after="0"/>
        <w:rPr>
          <w:rFonts w:ascii="Calibri" w:hAnsi="Calibri" w:cs="Calibri"/>
          <w:lang w:eastAsia="de-DE"/>
        </w:rPr>
      </w:pPr>
      <w:r>
        <w:rPr>
          <w:sz w:val="28"/>
          <w:szCs w:val="28"/>
          <w:lang w:eastAsia="de-DE"/>
        </w:rPr>
        <w:t> </w:t>
      </w:r>
    </w:p>
    <w:p>
      <w:pPr>
        <w:pStyle w:val="Normal"/>
        <w:numPr>
          <w:ilvl w:val="0"/>
          <w:numId w:val="0"/>
        </w:numPr>
        <w:spacing w:lineRule="auto" w:line="240" w:before="0" w:after="0"/>
        <w:jc w:val="center"/>
        <w:outlineLvl w:val="0"/>
        <w:rPr>
          <w:rFonts w:ascii="Calibri" w:hAnsi="Calibri" w:cs="Calibri"/>
          <w:lang w:eastAsia="de-DE"/>
        </w:rPr>
      </w:pPr>
      <w:r>
        <w:rPr>
          <w:sz w:val="28"/>
          <w:szCs w:val="28"/>
          <w:lang w:eastAsia="de-DE"/>
        </w:rPr>
        <w:t>Artikel 54</w:t>
      </w:r>
    </w:p>
    <w:p>
      <w:pPr>
        <w:pStyle w:val="Normal"/>
        <w:spacing w:lineRule="auto" w:line="240" w:before="0" w:after="0"/>
        <w:jc w:val="center"/>
        <w:rPr>
          <w:rFonts w:ascii="Calibri" w:hAnsi="Calibri" w:cs="Calibri"/>
          <w:lang w:eastAsia="de-DE"/>
        </w:rPr>
      </w:pPr>
      <w:r>
        <w:rPr>
          <w:i/>
          <w:iCs/>
          <w:sz w:val="28"/>
          <w:szCs w:val="28"/>
          <w:lang w:eastAsia="de-DE"/>
        </w:rPr>
        <w:t>Verbot von Handlungen, die irreversiblen Schaden an der Erde verursachen</w:t>
      </w:r>
    </w:p>
    <w:p>
      <w:pPr>
        <w:pStyle w:val="Normal"/>
        <w:spacing w:lineRule="auto" w:line="240" w:before="0" w:after="0"/>
        <w:rPr>
          <w:rFonts w:ascii="Calibri" w:hAnsi="Calibri" w:cs="Calibri"/>
          <w:lang w:eastAsia="de-DE"/>
        </w:rPr>
      </w:pPr>
      <w:r>
        <w:rPr>
          <w:sz w:val="28"/>
          <w:szCs w:val="28"/>
          <w:lang w:eastAsia="de-DE"/>
        </w:rPr>
        <w:t>Verboten sind Tätigkeiten, die der Natur irreversible Schäden zufügen, wesentliche ökologische Prozesse verändern oder die große Vielfalt der Lebensformen zerstören oder reduzieren.</w:t>
      </w:r>
    </w:p>
    <w:p>
      <w:pPr>
        <w:pStyle w:val="Normal"/>
        <w:spacing w:lineRule="auto" w:line="240" w:before="0" w:after="0"/>
        <w:rPr>
          <w:sz w:val="28"/>
          <w:szCs w:val="28"/>
          <w:lang w:eastAsia="de-DE"/>
        </w:rPr>
      </w:pPr>
      <w:r>
        <w:rPr>
          <w:sz w:val="28"/>
          <w:szCs w:val="28"/>
          <w:lang w:eastAsia="de-DE"/>
        </w:rPr>
        <w:t> </w:t>
      </w:r>
    </w:p>
    <w:p>
      <w:pPr>
        <w:pStyle w:val="Normal"/>
        <w:numPr>
          <w:ilvl w:val="0"/>
          <w:numId w:val="0"/>
        </w:numPr>
        <w:spacing w:lineRule="auto" w:line="240" w:before="0" w:after="0"/>
        <w:jc w:val="center"/>
        <w:outlineLvl w:val="0"/>
        <w:rPr>
          <w:rFonts w:ascii="Calibri" w:hAnsi="Calibri" w:cs="Calibri"/>
          <w:lang w:eastAsia="de-DE"/>
        </w:rPr>
      </w:pPr>
      <w:r>
        <w:rPr>
          <w:sz w:val="28"/>
          <w:szCs w:val="28"/>
          <w:lang w:eastAsia="de-DE"/>
        </w:rPr>
        <w:t>Artikel 55</w:t>
      </w:r>
    </w:p>
    <w:p>
      <w:pPr>
        <w:pStyle w:val="Normal"/>
        <w:spacing w:lineRule="auto" w:line="240" w:before="0" w:after="0"/>
        <w:jc w:val="center"/>
        <w:rPr>
          <w:rFonts w:ascii="Calibri" w:hAnsi="Calibri" w:cs="Calibri"/>
          <w:lang w:eastAsia="de-DE"/>
        </w:rPr>
      </w:pPr>
      <w:r>
        <w:rPr>
          <w:i/>
          <w:iCs/>
          <w:sz w:val="28"/>
          <w:szCs w:val="28"/>
          <w:lang w:eastAsia="de-DE"/>
        </w:rPr>
        <w:t>Die Grenzen für die Erzeugung nicht erneuerbarer Energie</w:t>
      </w:r>
    </w:p>
    <w:p>
      <w:pPr>
        <w:pStyle w:val="Normal"/>
        <w:spacing w:lineRule="auto" w:line="240" w:before="0" w:after="0"/>
        <w:rPr>
          <w:rFonts w:ascii="Calibri" w:hAnsi="Calibri" w:cs="Calibri"/>
          <w:lang w:eastAsia="de-DE"/>
        </w:rPr>
      </w:pPr>
      <w:r>
        <w:rPr>
          <w:sz w:val="28"/>
          <w:szCs w:val="28"/>
          <w:lang w:eastAsia="de-DE"/>
        </w:rPr>
        <w:t>Die Erzeugung und Nutzung nicht erneuerbarer Energiequellen unterliegt den Grenzen, die durch den Schutz der Umwelt und der menschlichen Gesundheit auferlegt werden.</w:t>
      </w:r>
    </w:p>
    <w:p>
      <w:pPr>
        <w:pStyle w:val="Normal"/>
        <w:spacing w:lineRule="auto" w:line="240" w:before="0" w:after="0"/>
        <w:rPr>
          <w:rFonts w:ascii="Calibri" w:hAnsi="Calibri" w:cs="Calibri"/>
          <w:lang w:eastAsia="de-DE"/>
        </w:rPr>
      </w:pPr>
      <w:r>
        <w:rPr>
          <w:sz w:val="28"/>
          <w:szCs w:val="28"/>
          <w:lang w:eastAsia="de-DE"/>
        </w:rPr>
        <w:t>Die Gewinnung, der Handel und die Nutzung nicht erneuerbarer fossiler Energieträger unterliegen einer globalen Steuer in Höhe von mindestens 10 % ihres Marktwerts bis zum Jahr 2030, mindestens 20 % dieses Wertes bis 2040 und mindestens 30 % dieses Wertes bis 2050. Sie sind nach 2050 verboten und werden bestraft.</w:t>
      </w:r>
    </w:p>
    <w:p>
      <w:pPr>
        <w:pStyle w:val="Normal"/>
        <w:spacing w:lineRule="auto" w:line="240" w:before="0" w:after="0"/>
        <w:rPr>
          <w:rFonts w:ascii="Calibri" w:hAnsi="Calibri" w:cs="Calibri"/>
          <w:lang w:eastAsia="de-DE"/>
        </w:rPr>
      </w:pPr>
      <w:r>
        <w:rPr>
          <w:sz w:val="28"/>
          <w:szCs w:val="28"/>
          <w:lang w:eastAsia="de-DE"/>
        </w:rPr>
        <w:t> </w:t>
      </w:r>
    </w:p>
    <w:p>
      <w:pPr>
        <w:pStyle w:val="Normal"/>
        <w:numPr>
          <w:ilvl w:val="0"/>
          <w:numId w:val="0"/>
        </w:numPr>
        <w:spacing w:lineRule="auto" w:line="240" w:before="0" w:after="0"/>
        <w:jc w:val="center"/>
        <w:outlineLvl w:val="0"/>
        <w:rPr>
          <w:rFonts w:ascii="Calibri" w:hAnsi="Calibri" w:cs="Calibri"/>
          <w:lang w:eastAsia="de-DE"/>
        </w:rPr>
      </w:pPr>
      <w:r>
        <w:rPr>
          <w:sz w:val="28"/>
          <w:szCs w:val="28"/>
          <w:lang w:eastAsia="de-DE"/>
        </w:rPr>
        <w:t>Artikel 56</w:t>
      </w:r>
    </w:p>
    <w:p>
      <w:pPr>
        <w:pStyle w:val="Normal"/>
        <w:spacing w:lineRule="auto" w:line="240" w:before="0" w:after="0"/>
        <w:jc w:val="center"/>
        <w:rPr>
          <w:rFonts w:ascii="Calibri" w:hAnsi="Calibri" w:cs="Calibri"/>
          <w:lang w:eastAsia="de-DE"/>
        </w:rPr>
      </w:pPr>
      <w:r>
        <w:rPr>
          <w:i/>
          <w:iCs/>
          <w:sz w:val="28"/>
          <w:szCs w:val="28"/>
          <w:lang w:eastAsia="de-DE"/>
        </w:rPr>
        <w:t>Radioaktive und giftige Abfälle</w:t>
      </w:r>
    </w:p>
    <w:p>
      <w:pPr>
        <w:pStyle w:val="Normal"/>
        <w:spacing w:lineRule="auto" w:line="240" w:before="0" w:after="0"/>
        <w:rPr>
          <w:sz w:val="28"/>
          <w:szCs w:val="28"/>
          <w:lang w:eastAsia="de-DE"/>
        </w:rPr>
      </w:pPr>
      <w:r>
        <w:rPr>
          <w:sz w:val="28"/>
          <w:szCs w:val="28"/>
          <w:lang w:eastAsia="de-DE"/>
        </w:rPr>
        <w:t>Es ist verboten, durch industrielle oder häusliche Tätigkeiten radioaktive oder giftige Abfälle herzustellen, die den Tod oder erhebliche Schäden an der menschlichen Gesundheit verursachen können.</w:t>
      </w:r>
    </w:p>
    <w:p>
      <w:pPr>
        <w:pStyle w:val="Normal"/>
        <w:spacing w:lineRule="auto" w:line="240" w:before="0" w:after="0"/>
        <w:rPr>
          <w:rFonts w:ascii="Calibri" w:hAnsi="Calibri" w:cs="Calibri"/>
          <w:lang w:eastAsia="de-DE"/>
        </w:rPr>
      </w:pPr>
      <w:r>
        <w:rPr>
          <w:rFonts w:cs="Calibri" w:ascii="Calibri" w:hAnsi="Calibri"/>
          <w:lang w:eastAsia="de-DE"/>
        </w:rPr>
      </w:r>
    </w:p>
    <w:p>
      <w:pPr>
        <w:pStyle w:val="Normal"/>
        <w:spacing w:lineRule="auto" w:line="240" w:before="0" w:after="0"/>
        <w:rPr>
          <w:rFonts w:ascii="Calibri" w:hAnsi="Calibri" w:cs="Calibri"/>
          <w:lang w:eastAsia="de-DE"/>
        </w:rPr>
      </w:pPr>
      <w:r>
        <w:rPr>
          <w:sz w:val="28"/>
          <w:szCs w:val="28"/>
          <w:lang w:eastAsia="de-DE"/>
        </w:rPr>
        <w:t> </w:t>
      </w:r>
    </w:p>
    <w:p>
      <w:pPr>
        <w:pStyle w:val="Normal"/>
        <w:numPr>
          <w:ilvl w:val="0"/>
          <w:numId w:val="0"/>
        </w:numPr>
        <w:spacing w:lineRule="auto" w:line="240" w:before="0" w:after="0"/>
        <w:jc w:val="center"/>
        <w:outlineLvl w:val="0"/>
        <w:rPr>
          <w:rFonts w:ascii="Calibri" w:hAnsi="Calibri" w:cs="Calibri"/>
          <w:lang w:eastAsia="de-DE"/>
        </w:rPr>
      </w:pPr>
      <w:r>
        <w:rPr>
          <w:sz w:val="28"/>
          <w:szCs w:val="28"/>
          <w:lang w:eastAsia="de-DE"/>
        </w:rPr>
        <w:t>Artikel 57</w:t>
      </w:r>
    </w:p>
    <w:p>
      <w:pPr>
        <w:pStyle w:val="Normal"/>
        <w:spacing w:lineRule="auto" w:line="240" w:before="0" w:after="0"/>
        <w:jc w:val="center"/>
        <w:rPr>
          <w:rFonts w:ascii="Calibri" w:hAnsi="Calibri" w:cs="Calibri"/>
          <w:lang w:eastAsia="de-DE"/>
        </w:rPr>
      </w:pPr>
      <w:r>
        <w:rPr>
          <w:i/>
          <w:iCs/>
          <w:sz w:val="28"/>
          <w:szCs w:val="28"/>
          <w:lang w:eastAsia="de-DE"/>
        </w:rPr>
        <w:t>Harte Drogen</w:t>
      </w:r>
    </w:p>
    <w:p>
      <w:pPr>
        <w:pStyle w:val="Normal"/>
        <w:spacing w:lineRule="auto" w:line="240" w:before="0" w:after="0"/>
        <w:rPr>
          <w:rFonts w:ascii="Calibri" w:hAnsi="Calibri" w:cs="Calibri"/>
          <w:lang w:eastAsia="de-DE"/>
        </w:rPr>
      </w:pPr>
      <w:r>
        <w:rPr>
          <w:sz w:val="28"/>
          <w:szCs w:val="28"/>
          <w:lang w:eastAsia="de-DE"/>
        </w:rPr>
        <w:t>Die Herstellung harter Drogen ist nur der öffentlichen pharmazeutischen Industrie oder privaten Unternehmen auf der Grundlage spezifischer Genehmigungen der Garantieinstitutionen im Gesundheitswesen erlaubt.</w:t>
      </w:r>
    </w:p>
    <w:p>
      <w:pPr>
        <w:pStyle w:val="Normal"/>
        <w:spacing w:lineRule="auto" w:line="240" w:before="0" w:after="0"/>
        <w:rPr>
          <w:rFonts w:ascii="Calibri" w:hAnsi="Calibri" w:cs="Calibri"/>
          <w:lang w:eastAsia="de-DE"/>
        </w:rPr>
      </w:pPr>
      <w:r>
        <w:rPr>
          <w:sz w:val="28"/>
          <w:szCs w:val="28"/>
          <w:lang w:eastAsia="de-DE"/>
        </w:rPr>
        <w:t>Ihr Verkauf ist Apotheken auf Rezept vorbehalten.</w:t>
      </w:r>
    </w:p>
    <w:p>
      <w:pPr>
        <w:pStyle w:val="Normal"/>
        <w:spacing w:lineRule="auto" w:line="240" w:before="0" w:after="0"/>
        <w:rPr>
          <w:rFonts w:ascii="Calibri" w:hAnsi="Calibri" w:cs="Calibri"/>
          <w:lang w:eastAsia="de-DE"/>
        </w:rPr>
      </w:pPr>
      <w:r>
        <w:rPr>
          <w:sz w:val="28"/>
          <w:szCs w:val="28"/>
          <w:lang w:eastAsia="de-DE"/>
        </w:rPr>
        <w:t>Staatliche Institutionen ergreifen Maßnahmen, um den Schaden zu verringern, der Menschen durch Drogenabhängigkeit und -missbrauch zugefügt wird.</w:t>
      </w:r>
    </w:p>
    <w:p>
      <w:pPr>
        <w:pStyle w:val="Normal"/>
        <w:spacing w:lineRule="auto" w:line="240" w:before="0" w:after="0"/>
        <w:rPr>
          <w:rFonts w:ascii="Calibri" w:hAnsi="Calibri" w:cs="Calibri"/>
          <w:lang w:eastAsia="de-DE"/>
        </w:rPr>
      </w:pPr>
      <w:r>
        <w:rPr>
          <w:sz w:val="28"/>
          <w:szCs w:val="28"/>
          <w:lang w:eastAsia="de-DE"/>
        </w:rPr>
        <w:t> </w:t>
      </w:r>
    </w:p>
    <w:p>
      <w:pPr>
        <w:pStyle w:val="Normal"/>
        <w:numPr>
          <w:ilvl w:val="0"/>
          <w:numId w:val="0"/>
        </w:numPr>
        <w:spacing w:lineRule="auto" w:line="240" w:before="0" w:after="0"/>
        <w:jc w:val="center"/>
        <w:outlineLvl w:val="0"/>
        <w:rPr>
          <w:rFonts w:ascii="Calibri" w:hAnsi="Calibri" w:cs="Calibri"/>
          <w:lang w:eastAsia="de-DE"/>
        </w:rPr>
      </w:pPr>
      <w:r>
        <w:rPr>
          <w:sz w:val="28"/>
          <w:szCs w:val="28"/>
          <w:lang w:eastAsia="de-DE"/>
        </w:rPr>
        <w:t>Artikel 58</w:t>
      </w:r>
    </w:p>
    <w:p>
      <w:pPr>
        <w:pStyle w:val="Normal"/>
        <w:spacing w:lineRule="auto" w:line="240" w:before="0" w:after="0"/>
        <w:jc w:val="center"/>
        <w:rPr>
          <w:rFonts w:ascii="Calibri" w:hAnsi="Calibri" w:cs="Calibri"/>
          <w:lang w:eastAsia="de-DE"/>
        </w:rPr>
      </w:pPr>
      <w:r>
        <w:rPr>
          <w:i/>
          <w:iCs/>
          <w:sz w:val="28"/>
          <w:szCs w:val="28"/>
          <w:lang w:eastAsia="de-DE"/>
        </w:rPr>
        <w:t>Rechte der Verbraucher</w:t>
      </w:r>
    </w:p>
    <w:p>
      <w:pPr>
        <w:pStyle w:val="Normal"/>
        <w:spacing w:lineRule="auto" w:line="240" w:before="0" w:after="0"/>
        <w:rPr>
          <w:rFonts w:ascii="Calibri" w:hAnsi="Calibri" w:cs="Calibri"/>
          <w:lang w:eastAsia="de-DE"/>
        </w:rPr>
      </w:pPr>
      <w:r>
        <w:rPr>
          <w:sz w:val="28"/>
          <w:szCs w:val="28"/>
          <w:lang w:eastAsia="de-DE"/>
        </w:rPr>
        <w:t>Alle Menschen haben als Verbraucher das Recht, auf dem Markt Waren angeboten zu bekommen, die nicht verdorben sind und auf keinen Fall ihrer Gesundheit und ihrer Unversehrtheit schaden.</w:t>
      </w:r>
    </w:p>
    <w:p>
      <w:pPr>
        <w:pStyle w:val="Normal"/>
        <w:spacing w:lineRule="auto" w:line="240" w:before="0" w:after="0"/>
        <w:rPr>
          <w:rFonts w:ascii="Calibri" w:hAnsi="Calibri" w:cs="Calibri"/>
          <w:lang w:eastAsia="de-DE"/>
        </w:rPr>
      </w:pPr>
      <w:r>
        <w:rPr>
          <w:sz w:val="28"/>
          <w:szCs w:val="28"/>
          <w:lang w:eastAsia="de-DE"/>
        </w:rPr>
        <w:t> </w:t>
      </w:r>
    </w:p>
    <w:p>
      <w:pPr>
        <w:pStyle w:val="Normal"/>
        <w:spacing w:lineRule="auto" w:line="240" w:before="0" w:after="0"/>
        <w:rPr>
          <w:rFonts w:ascii="Calibri" w:hAnsi="Calibri" w:cs="Calibri"/>
          <w:lang w:eastAsia="de-DE"/>
        </w:rPr>
      </w:pPr>
      <w:r>
        <w:rPr>
          <w:sz w:val="28"/>
          <w:szCs w:val="28"/>
          <w:lang w:eastAsia="de-DE"/>
        </w:rPr>
        <w:t> </w:t>
      </w:r>
    </w:p>
    <w:p>
      <w:pPr>
        <w:pStyle w:val="Normal"/>
        <w:spacing w:lineRule="auto" w:line="240" w:before="0" w:after="0"/>
        <w:rPr>
          <w:sz w:val="28"/>
          <w:szCs w:val="28"/>
          <w:lang w:eastAsia="de-DE"/>
        </w:rPr>
      </w:pPr>
      <w:r>
        <w:rPr>
          <w:sz w:val="28"/>
          <w:szCs w:val="28"/>
          <w:lang w:eastAsia="de-DE"/>
        </w:rPr>
        <w:t> </w:t>
      </w:r>
    </w:p>
    <w:p>
      <w:pPr>
        <w:pStyle w:val="Normal"/>
        <w:spacing w:lineRule="auto" w:line="240" w:before="0" w:after="0"/>
        <w:rPr>
          <w:sz w:val="28"/>
          <w:szCs w:val="28"/>
          <w:lang w:eastAsia="de-DE"/>
        </w:rPr>
      </w:pPr>
      <w:r>
        <w:rPr>
          <w:sz w:val="28"/>
          <w:szCs w:val="28"/>
          <w:lang w:eastAsia="de-DE"/>
        </w:rPr>
      </w:r>
    </w:p>
    <w:p>
      <w:pPr>
        <w:pStyle w:val="Normal"/>
        <w:spacing w:lineRule="auto" w:line="240" w:before="0" w:after="0"/>
        <w:rPr>
          <w:rFonts w:ascii="Calibri" w:hAnsi="Calibri" w:cs="Calibri"/>
          <w:lang w:eastAsia="de-DE"/>
        </w:rPr>
      </w:pPr>
      <w:r>
        <w:rPr>
          <w:rFonts w:cs="Calibri" w:ascii="Calibri" w:hAnsi="Calibri"/>
          <w:lang w:eastAsia="de-DE"/>
        </w:rPr>
      </w:r>
    </w:p>
    <w:p>
      <w:pPr>
        <w:pStyle w:val="Normal"/>
        <w:numPr>
          <w:ilvl w:val="0"/>
          <w:numId w:val="0"/>
        </w:numPr>
        <w:spacing w:lineRule="auto" w:line="240" w:before="0" w:after="0"/>
        <w:jc w:val="center"/>
        <w:outlineLvl w:val="0"/>
        <w:rPr>
          <w:rFonts w:ascii="Calibri" w:hAnsi="Calibri" w:cs="Calibri"/>
          <w:lang w:eastAsia="de-DE"/>
        </w:rPr>
      </w:pPr>
      <w:r>
        <w:rPr>
          <w:sz w:val="28"/>
          <w:szCs w:val="28"/>
          <w:lang w:eastAsia="de-DE"/>
        </w:rPr>
        <w:t>Zweiter Teil</w:t>
      </w:r>
    </w:p>
    <w:p>
      <w:pPr>
        <w:pStyle w:val="Normal"/>
        <w:spacing w:lineRule="auto" w:line="240" w:before="0" w:after="0"/>
        <w:jc w:val="center"/>
        <w:rPr>
          <w:rFonts w:ascii="Calibri" w:hAnsi="Calibri" w:cs="Calibri"/>
          <w:lang w:eastAsia="de-DE"/>
        </w:rPr>
      </w:pPr>
      <w:r>
        <w:rPr>
          <w:i/>
          <w:iCs/>
          <w:sz w:val="28"/>
          <w:szCs w:val="28"/>
          <w:lang w:eastAsia="de-DE"/>
        </w:rPr>
        <w:t>Die Institutionen. Die Werkzeuge</w:t>
      </w:r>
    </w:p>
    <w:p>
      <w:pPr>
        <w:pStyle w:val="Normal"/>
        <w:spacing w:lineRule="auto" w:line="240" w:before="0" w:after="0"/>
        <w:rPr>
          <w:rFonts w:ascii="Calibri" w:hAnsi="Calibri" w:cs="Calibri"/>
          <w:lang w:eastAsia="de-DE"/>
        </w:rPr>
      </w:pPr>
      <w:r>
        <w:rPr>
          <w:sz w:val="28"/>
          <w:szCs w:val="28"/>
          <w:lang w:eastAsia="de-DE"/>
        </w:rPr>
        <w:t> </w:t>
      </w:r>
    </w:p>
    <w:p>
      <w:pPr>
        <w:pStyle w:val="Normal"/>
        <w:numPr>
          <w:ilvl w:val="0"/>
          <w:numId w:val="0"/>
        </w:numPr>
        <w:spacing w:lineRule="auto" w:line="240" w:before="0" w:after="0"/>
        <w:jc w:val="center"/>
        <w:outlineLvl w:val="0"/>
        <w:rPr>
          <w:rFonts w:ascii="Calibri" w:hAnsi="Calibri" w:cs="Calibri"/>
          <w:lang w:eastAsia="de-DE"/>
        </w:rPr>
      </w:pPr>
      <w:r>
        <w:rPr>
          <w:sz w:val="28"/>
          <w:szCs w:val="28"/>
          <w:lang w:eastAsia="de-DE"/>
        </w:rPr>
        <w:t>Erster Titel</w:t>
      </w:r>
    </w:p>
    <w:p>
      <w:pPr>
        <w:pStyle w:val="Normal"/>
        <w:spacing w:lineRule="auto" w:line="240" w:before="0" w:after="0"/>
        <w:jc w:val="center"/>
        <w:rPr>
          <w:rFonts w:ascii="Calibri" w:hAnsi="Calibri" w:cs="Calibri"/>
          <w:lang w:eastAsia="de-DE"/>
        </w:rPr>
      </w:pPr>
      <w:r>
        <w:rPr>
          <w:i/>
          <w:iCs/>
          <w:sz w:val="28"/>
          <w:szCs w:val="28"/>
          <w:lang w:eastAsia="de-DE"/>
        </w:rPr>
        <w:t>Die Föderation der Erde</w:t>
      </w:r>
    </w:p>
    <w:p>
      <w:pPr>
        <w:pStyle w:val="Normal"/>
        <w:spacing w:lineRule="auto" w:line="240" w:before="0" w:after="0"/>
        <w:rPr>
          <w:rFonts w:ascii="Calibri" w:hAnsi="Calibri" w:cs="Calibri"/>
          <w:lang w:eastAsia="de-DE"/>
        </w:rPr>
      </w:pPr>
      <w:r>
        <w:rPr>
          <w:sz w:val="28"/>
          <w:szCs w:val="28"/>
          <w:lang w:eastAsia="de-DE"/>
        </w:rPr>
        <w:t> </w:t>
      </w:r>
    </w:p>
    <w:p>
      <w:pPr>
        <w:pStyle w:val="Normal"/>
        <w:numPr>
          <w:ilvl w:val="0"/>
          <w:numId w:val="0"/>
        </w:numPr>
        <w:spacing w:lineRule="auto" w:line="240" w:before="0" w:after="0"/>
        <w:jc w:val="center"/>
        <w:outlineLvl w:val="0"/>
        <w:rPr>
          <w:rFonts w:ascii="Calibri" w:hAnsi="Calibri" w:cs="Calibri"/>
          <w:lang w:eastAsia="de-DE"/>
        </w:rPr>
      </w:pPr>
      <w:r>
        <w:rPr>
          <w:sz w:val="28"/>
          <w:szCs w:val="28"/>
          <w:lang w:eastAsia="de-DE"/>
        </w:rPr>
        <w:t>Artikel 59</w:t>
      </w:r>
    </w:p>
    <w:p>
      <w:pPr>
        <w:pStyle w:val="Normal"/>
        <w:spacing w:lineRule="auto" w:line="240" w:before="0" w:after="0"/>
        <w:jc w:val="center"/>
        <w:rPr>
          <w:rFonts w:ascii="Calibri" w:hAnsi="Calibri" w:cs="Calibri"/>
          <w:lang w:eastAsia="de-DE"/>
        </w:rPr>
      </w:pPr>
      <w:r>
        <w:rPr>
          <w:i/>
          <w:iCs/>
          <w:sz w:val="28"/>
          <w:szCs w:val="28"/>
          <w:lang w:eastAsia="de-DE"/>
        </w:rPr>
        <w:t>Der Beitritt der Staaten zur Föderation der Erde</w:t>
      </w:r>
    </w:p>
    <w:p>
      <w:pPr>
        <w:pStyle w:val="Normal"/>
        <w:spacing w:lineRule="auto" w:line="240" w:before="0" w:after="0"/>
        <w:rPr>
          <w:rFonts w:ascii="Calibri" w:hAnsi="Calibri" w:cs="Calibri"/>
          <w:lang w:eastAsia="de-DE"/>
        </w:rPr>
      </w:pPr>
      <w:r>
        <w:rPr>
          <w:sz w:val="28"/>
          <w:szCs w:val="28"/>
          <w:lang w:eastAsia="de-DE"/>
        </w:rPr>
        <w:t>Die Förderation der Erde ist offen für alle Mitgliedsstaaten der Vereinten Nationen und für andere bestehende Staaten.</w:t>
      </w:r>
    </w:p>
    <w:p>
      <w:pPr>
        <w:pStyle w:val="Normal"/>
        <w:spacing w:lineRule="auto" w:line="240" w:before="0" w:after="0"/>
        <w:rPr>
          <w:rFonts w:ascii="Calibri" w:hAnsi="Calibri" w:cs="Calibri"/>
          <w:lang w:eastAsia="de-DE"/>
        </w:rPr>
      </w:pPr>
      <w:r>
        <w:rPr>
          <w:sz w:val="28"/>
          <w:szCs w:val="28"/>
          <w:lang w:eastAsia="de-DE"/>
        </w:rPr>
        <w:t> </w:t>
      </w:r>
    </w:p>
    <w:p>
      <w:pPr>
        <w:pStyle w:val="Normal"/>
        <w:numPr>
          <w:ilvl w:val="0"/>
          <w:numId w:val="0"/>
        </w:numPr>
        <w:spacing w:lineRule="auto" w:line="240" w:before="0" w:after="0"/>
        <w:jc w:val="center"/>
        <w:outlineLvl w:val="0"/>
        <w:rPr>
          <w:rFonts w:ascii="Calibri" w:hAnsi="Calibri" w:cs="Calibri"/>
          <w:lang w:eastAsia="de-DE"/>
        </w:rPr>
      </w:pPr>
      <w:r>
        <w:rPr>
          <w:sz w:val="28"/>
          <w:szCs w:val="28"/>
          <w:lang w:eastAsia="de-DE"/>
        </w:rPr>
        <w:t>Artikel 60</w:t>
      </w:r>
    </w:p>
    <w:p>
      <w:pPr>
        <w:pStyle w:val="Normal"/>
        <w:spacing w:lineRule="auto" w:line="240" w:before="0" w:after="0"/>
        <w:jc w:val="center"/>
        <w:rPr>
          <w:rFonts w:ascii="Calibri" w:hAnsi="Calibri" w:cs="Calibri"/>
          <w:lang w:eastAsia="de-DE"/>
        </w:rPr>
      </w:pPr>
      <w:r>
        <w:rPr>
          <w:i/>
          <w:iCs/>
          <w:sz w:val="28"/>
          <w:szCs w:val="28"/>
          <w:lang w:eastAsia="de-DE"/>
        </w:rPr>
        <w:t xml:space="preserve">Die Pflichten der Staaten </w:t>
      </w:r>
    </w:p>
    <w:p>
      <w:pPr>
        <w:pStyle w:val="Normal"/>
        <w:spacing w:lineRule="auto" w:line="240" w:before="0" w:after="0"/>
        <w:rPr>
          <w:rFonts w:ascii="Calibri" w:hAnsi="Calibri" w:cs="Calibri"/>
          <w:lang w:eastAsia="de-DE"/>
        </w:rPr>
      </w:pPr>
      <w:r>
        <w:rPr>
          <w:sz w:val="28"/>
          <w:szCs w:val="28"/>
          <w:lang w:eastAsia="de-DE"/>
        </w:rPr>
        <w:t>Die Staaten haben die Pflicht,  Beziehungen des Friedens, der Freundschaft, der Solidarität und der Zusammenarbeit untereinander zu unterhalten und in ihrem Hoheitsgebiet die Grundrechte aller Menschen, den Schutz der Grundgüter und die allgemeine Zugänglichkeit zu diesen zu garantieren.</w:t>
      </w:r>
    </w:p>
    <w:p>
      <w:pPr>
        <w:pStyle w:val="Normal"/>
        <w:spacing w:lineRule="auto" w:line="240" w:before="0" w:after="0"/>
        <w:rPr>
          <w:rFonts w:ascii="Calibri" w:hAnsi="Calibri" w:cs="Calibri"/>
          <w:lang w:eastAsia="de-DE"/>
        </w:rPr>
      </w:pPr>
      <w:r>
        <w:rPr>
          <w:sz w:val="28"/>
          <w:szCs w:val="28"/>
          <w:lang w:eastAsia="de-DE"/>
        </w:rPr>
        <w:t> </w:t>
      </w:r>
    </w:p>
    <w:p>
      <w:pPr>
        <w:pStyle w:val="Normal"/>
        <w:numPr>
          <w:ilvl w:val="0"/>
          <w:numId w:val="0"/>
        </w:numPr>
        <w:spacing w:lineRule="auto" w:line="240" w:before="0" w:after="0"/>
        <w:jc w:val="center"/>
        <w:outlineLvl w:val="0"/>
        <w:rPr>
          <w:rFonts w:ascii="Calibri" w:hAnsi="Calibri" w:cs="Calibri"/>
          <w:lang w:eastAsia="de-DE"/>
        </w:rPr>
      </w:pPr>
      <w:r>
        <w:rPr>
          <w:sz w:val="28"/>
          <w:szCs w:val="28"/>
          <w:lang w:eastAsia="de-DE"/>
        </w:rPr>
        <w:t>Artikel 61</w:t>
      </w:r>
    </w:p>
    <w:p>
      <w:pPr>
        <w:pStyle w:val="Normal"/>
        <w:spacing w:lineRule="auto" w:line="240" w:before="0" w:after="0"/>
        <w:jc w:val="center"/>
        <w:rPr>
          <w:rFonts w:ascii="Calibri" w:hAnsi="Calibri" w:cs="Calibri"/>
          <w:lang w:eastAsia="de-DE"/>
        </w:rPr>
      </w:pPr>
      <w:r>
        <w:rPr>
          <w:i/>
          <w:iCs/>
          <w:sz w:val="28"/>
          <w:szCs w:val="28"/>
          <w:lang w:eastAsia="de-DE"/>
        </w:rPr>
        <w:t xml:space="preserve">Konflikte zwischen Staaten </w:t>
      </w:r>
    </w:p>
    <w:p>
      <w:pPr>
        <w:pStyle w:val="Normal"/>
        <w:spacing w:lineRule="auto" w:line="240" w:before="0" w:after="0"/>
        <w:rPr>
          <w:rFonts w:ascii="Calibri" w:hAnsi="Calibri" w:cs="Calibri"/>
          <w:lang w:eastAsia="de-DE"/>
        </w:rPr>
      </w:pPr>
      <w:r>
        <w:rPr>
          <w:sz w:val="28"/>
          <w:szCs w:val="28"/>
          <w:lang w:eastAsia="de-DE"/>
        </w:rPr>
        <w:t>Konflikte zwischen Staaten werden durch Verhandlungs- oder Schlichtungsverfahren, durch Unterwerfung unter ein Schiedsverfahren, durch das Urteil des Internationalen Gerichtshofs oder durch andere geeignete Verfahren gelöst, um eine friedliche Lösung sicher zu stellen.</w:t>
      </w:r>
    </w:p>
    <w:p>
      <w:pPr>
        <w:pStyle w:val="Normal"/>
        <w:spacing w:lineRule="auto" w:line="240" w:before="0" w:after="0"/>
        <w:rPr>
          <w:rFonts w:ascii="Calibri" w:hAnsi="Calibri" w:cs="Calibri"/>
          <w:lang w:eastAsia="de-DE"/>
        </w:rPr>
      </w:pPr>
      <w:r>
        <w:rPr>
          <w:sz w:val="28"/>
          <w:szCs w:val="28"/>
          <w:lang w:eastAsia="de-DE"/>
        </w:rPr>
        <w:t> </w:t>
      </w:r>
    </w:p>
    <w:p>
      <w:pPr>
        <w:pStyle w:val="Normal"/>
        <w:numPr>
          <w:ilvl w:val="0"/>
          <w:numId w:val="0"/>
        </w:numPr>
        <w:spacing w:lineRule="auto" w:line="240" w:before="0" w:after="0"/>
        <w:jc w:val="center"/>
        <w:outlineLvl w:val="0"/>
        <w:rPr>
          <w:rFonts w:ascii="Calibri" w:hAnsi="Calibri" w:cs="Calibri"/>
          <w:lang w:eastAsia="de-DE"/>
        </w:rPr>
      </w:pPr>
      <w:r>
        <w:rPr>
          <w:sz w:val="28"/>
          <w:szCs w:val="28"/>
          <w:lang w:eastAsia="de-DE"/>
        </w:rPr>
        <w:t>Artikel 62</w:t>
      </w:r>
    </w:p>
    <w:p>
      <w:pPr>
        <w:pStyle w:val="Normal"/>
        <w:spacing w:lineRule="auto" w:line="240" w:before="0" w:after="0"/>
        <w:jc w:val="center"/>
        <w:rPr>
          <w:rFonts w:ascii="Calibri" w:hAnsi="Calibri" w:cs="Calibri"/>
          <w:lang w:eastAsia="de-DE"/>
        </w:rPr>
      </w:pPr>
      <w:r>
        <w:rPr>
          <w:i/>
          <w:iCs/>
          <w:sz w:val="28"/>
          <w:szCs w:val="28"/>
          <w:lang w:eastAsia="de-DE"/>
        </w:rPr>
        <w:t>Die Kompetenzen der globalen Institutionen</w:t>
      </w:r>
    </w:p>
    <w:p>
      <w:pPr>
        <w:pStyle w:val="Normal"/>
        <w:spacing w:lineRule="auto" w:line="240" w:before="0" w:after="0"/>
        <w:rPr>
          <w:sz w:val="28"/>
          <w:szCs w:val="28"/>
          <w:lang w:eastAsia="de-DE"/>
        </w:rPr>
      </w:pPr>
      <w:r>
        <w:rPr>
          <w:sz w:val="28"/>
          <w:szCs w:val="28"/>
          <w:lang w:eastAsia="de-DE"/>
        </w:rPr>
        <w:t>Zu den Kompetenzen der globalen Institutionen gehören der Schutz der Umwelt und der Gemeingüter, die Garantie von Frieden und Sicherheit, die Garantie der Grundrechte, die nicht überall garantiert sind, das Verbot von illegalen Gütern, die Verringerung der wirtschaftlichen Ungleichgewichte, die Entwicklungsförderung armer Länder sowie alle Maßnahmen, die darauf abzielen, die in Artikel 2 genannten Ziele zu erreichen.</w:t>
      </w:r>
    </w:p>
    <w:p>
      <w:pPr>
        <w:pStyle w:val="Normal"/>
        <w:spacing w:lineRule="auto" w:line="240" w:before="0" w:after="0"/>
        <w:rPr>
          <w:rFonts w:ascii="Calibri" w:hAnsi="Calibri" w:cs="Calibri"/>
          <w:lang w:eastAsia="de-DE"/>
        </w:rPr>
      </w:pPr>
      <w:r>
        <w:rPr>
          <w:rFonts w:cs="Calibri" w:ascii="Calibri" w:hAnsi="Calibri"/>
          <w:lang w:eastAsia="de-DE"/>
        </w:rPr>
      </w:r>
    </w:p>
    <w:p>
      <w:pPr>
        <w:pStyle w:val="Normal"/>
        <w:spacing w:lineRule="auto" w:line="240" w:before="0" w:after="0"/>
        <w:rPr>
          <w:rFonts w:ascii="Calibri" w:hAnsi="Calibri" w:cs="Calibri"/>
          <w:lang w:eastAsia="de-DE"/>
        </w:rPr>
      </w:pPr>
      <w:r>
        <w:rPr>
          <w:sz w:val="28"/>
          <w:szCs w:val="28"/>
          <w:lang w:eastAsia="de-DE"/>
        </w:rPr>
        <w:t xml:space="preserve">   </w:t>
      </w:r>
    </w:p>
    <w:p>
      <w:pPr>
        <w:pStyle w:val="Normal"/>
        <w:numPr>
          <w:ilvl w:val="0"/>
          <w:numId w:val="0"/>
        </w:numPr>
        <w:spacing w:lineRule="auto" w:line="240" w:before="0" w:after="0"/>
        <w:jc w:val="center"/>
        <w:outlineLvl w:val="0"/>
        <w:rPr>
          <w:rFonts w:ascii="Calibri" w:hAnsi="Calibri" w:cs="Calibri"/>
          <w:lang w:eastAsia="de-DE"/>
        </w:rPr>
      </w:pPr>
      <w:r>
        <w:rPr>
          <w:sz w:val="28"/>
          <w:szCs w:val="28"/>
          <w:lang w:eastAsia="de-DE"/>
        </w:rPr>
        <w:t>Artikel 63</w:t>
      </w:r>
    </w:p>
    <w:p>
      <w:pPr>
        <w:pStyle w:val="Normal"/>
        <w:spacing w:lineRule="auto" w:line="240" w:before="0" w:after="0"/>
        <w:jc w:val="center"/>
        <w:rPr>
          <w:rFonts w:ascii="Calibri" w:hAnsi="Calibri" w:cs="Calibri"/>
          <w:lang w:eastAsia="de-DE"/>
        </w:rPr>
      </w:pPr>
      <w:r>
        <w:rPr>
          <w:i/>
          <w:iCs/>
          <w:sz w:val="28"/>
          <w:szCs w:val="28"/>
          <w:lang w:eastAsia="de-DE"/>
        </w:rPr>
        <w:t xml:space="preserve">Staatliche Institutionen, Garantieinstitutionen, </w:t>
      </w:r>
    </w:p>
    <w:p>
      <w:pPr>
        <w:pStyle w:val="Normal"/>
        <w:spacing w:lineRule="auto" w:line="240" w:before="0" w:after="0"/>
        <w:jc w:val="center"/>
        <w:rPr>
          <w:rFonts w:ascii="Calibri" w:hAnsi="Calibri" w:cs="Calibri"/>
          <w:lang w:eastAsia="de-DE"/>
        </w:rPr>
      </w:pPr>
      <w:r>
        <w:rPr>
          <w:i/>
          <w:iCs/>
          <w:sz w:val="28"/>
          <w:szCs w:val="28"/>
          <w:lang w:eastAsia="de-DE"/>
        </w:rPr>
        <w:t>Wirtschaftsinstitutionen</w:t>
      </w:r>
    </w:p>
    <w:p>
      <w:pPr>
        <w:pStyle w:val="Normal"/>
        <w:spacing w:lineRule="auto" w:line="240" w:before="0" w:after="0"/>
        <w:rPr>
          <w:rFonts w:ascii="Calibri" w:hAnsi="Calibri" w:cs="Calibri"/>
          <w:lang w:eastAsia="de-DE"/>
        </w:rPr>
      </w:pPr>
      <w:r>
        <w:rPr>
          <w:sz w:val="28"/>
          <w:szCs w:val="28"/>
          <w:lang w:eastAsia="de-DE"/>
        </w:rPr>
        <w:t xml:space="preserve">Die globalen Institutionen und Funktionen der Förderation der Erde sind: </w:t>
      </w:r>
      <w:r>
        <w:rPr>
          <w:i/>
          <w:iCs/>
          <w:sz w:val="28"/>
          <w:szCs w:val="28"/>
          <w:lang w:eastAsia="de-DE"/>
        </w:rPr>
        <w:t>a</w:t>
      </w:r>
      <w:r>
        <w:rPr>
          <w:sz w:val="28"/>
          <w:szCs w:val="28"/>
          <w:lang w:eastAsia="de-DE"/>
        </w:rPr>
        <w:t xml:space="preserve">) die globalen Regierungsinstitutionen und Funktionen, </w:t>
      </w:r>
      <w:r>
        <w:rPr>
          <w:i/>
          <w:iCs/>
          <w:sz w:val="28"/>
          <w:szCs w:val="28"/>
          <w:lang w:eastAsia="de-DE"/>
        </w:rPr>
        <w:t>b</w:t>
      </w:r>
      <w:r>
        <w:rPr>
          <w:sz w:val="28"/>
          <w:szCs w:val="28"/>
          <w:lang w:eastAsia="de-DE"/>
        </w:rPr>
        <w:t xml:space="preserve">) die globalen Garantieinstitutionen und Funktionen der Garantie, </w:t>
      </w:r>
      <w:r>
        <w:rPr>
          <w:i/>
          <w:iCs/>
          <w:sz w:val="28"/>
          <w:szCs w:val="28"/>
          <w:lang w:eastAsia="de-DE"/>
        </w:rPr>
        <w:t>c</w:t>
      </w:r>
      <w:r>
        <w:rPr>
          <w:sz w:val="28"/>
          <w:szCs w:val="28"/>
          <w:lang w:eastAsia="de-DE"/>
        </w:rPr>
        <w:t>) die globalen Wirtschafts-und Finanzinstitutionen und Funktionen.</w:t>
      </w:r>
    </w:p>
    <w:p>
      <w:pPr>
        <w:pStyle w:val="Normal"/>
        <w:spacing w:lineRule="auto" w:line="240" w:before="0" w:after="0"/>
        <w:rPr>
          <w:rFonts w:ascii="Calibri" w:hAnsi="Calibri" w:cs="Calibri"/>
          <w:lang w:eastAsia="de-DE"/>
        </w:rPr>
      </w:pPr>
      <w:r>
        <w:rPr>
          <w:sz w:val="28"/>
          <w:szCs w:val="28"/>
          <w:lang w:eastAsia="de-DE"/>
        </w:rPr>
        <w:t>Die Regierungsfunktionen werden durch die politische Repräsentativität ihrer Inhaber legitimiert, die umso effektiver ist, je lokaler sie ist.</w:t>
      </w:r>
    </w:p>
    <w:p>
      <w:pPr>
        <w:pStyle w:val="Normal"/>
        <w:spacing w:lineRule="auto" w:line="240" w:before="0" w:after="0"/>
        <w:rPr>
          <w:rFonts w:ascii="Calibri" w:hAnsi="Calibri" w:cs="Calibri"/>
          <w:lang w:eastAsia="de-DE"/>
        </w:rPr>
      </w:pPr>
      <w:r>
        <w:rPr>
          <w:sz w:val="28"/>
          <w:szCs w:val="28"/>
          <w:lang w:eastAsia="de-DE"/>
        </w:rPr>
        <w:t>Die Garantiefunktionen werden durch die von ihnen gewährleistete Gleichheit der Grundrechte legitimiert, die umso wirksamer ist, je globaler sie ist.</w:t>
      </w:r>
    </w:p>
    <w:p>
      <w:pPr>
        <w:pStyle w:val="Normal"/>
        <w:spacing w:lineRule="auto" w:line="240" w:before="0" w:after="0"/>
        <w:rPr>
          <w:rFonts w:ascii="Calibri" w:hAnsi="Calibri" w:cs="Calibri"/>
          <w:lang w:eastAsia="de-DE"/>
        </w:rPr>
      </w:pPr>
      <w:r>
        <w:rPr>
          <w:sz w:val="28"/>
          <w:szCs w:val="28"/>
          <w:lang w:eastAsia="de-DE"/>
        </w:rPr>
        <w:t>Die globalen Wirtschafts- oder Finanzfunktionen werden durch ihre Fähigkeit legitimiert, wirtschaftliche Stabilität, Umweltschutz und maximale Gleichheit der Lebensbedingungen der Völker der Erde zu fördern.</w:t>
      </w:r>
    </w:p>
    <w:p>
      <w:pPr>
        <w:pStyle w:val="Normal"/>
        <w:spacing w:lineRule="auto" w:line="240" w:before="0" w:after="0"/>
        <w:rPr>
          <w:rFonts w:ascii="Calibri" w:hAnsi="Calibri" w:cs="Calibri"/>
          <w:lang w:eastAsia="de-DE"/>
        </w:rPr>
      </w:pPr>
      <w:r>
        <w:rPr>
          <w:sz w:val="28"/>
          <w:szCs w:val="28"/>
          <w:lang w:eastAsia="de-DE"/>
        </w:rPr>
        <w:t> </w:t>
      </w:r>
    </w:p>
    <w:p>
      <w:pPr>
        <w:pStyle w:val="Normal"/>
        <w:spacing w:lineRule="auto" w:line="240" w:before="0" w:after="0"/>
        <w:rPr>
          <w:rFonts w:ascii="Calibri" w:hAnsi="Calibri" w:cs="Calibri"/>
          <w:lang w:eastAsia="de-DE"/>
        </w:rPr>
      </w:pPr>
      <w:r>
        <w:rPr>
          <w:sz w:val="28"/>
          <w:szCs w:val="28"/>
          <w:lang w:eastAsia="de-DE"/>
        </w:rPr>
        <w:t> </w:t>
      </w:r>
    </w:p>
    <w:p>
      <w:pPr>
        <w:pStyle w:val="Normal"/>
        <w:numPr>
          <w:ilvl w:val="0"/>
          <w:numId w:val="0"/>
        </w:numPr>
        <w:spacing w:lineRule="auto" w:line="240" w:before="0" w:after="0"/>
        <w:jc w:val="center"/>
        <w:outlineLvl w:val="0"/>
        <w:rPr>
          <w:rFonts w:ascii="Calibri" w:hAnsi="Calibri" w:cs="Calibri"/>
          <w:lang w:eastAsia="de-DE"/>
        </w:rPr>
      </w:pPr>
      <w:r>
        <w:rPr>
          <w:sz w:val="28"/>
          <w:szCs w:val="28"/>
          <w:lang w:eastAsia="de-DE"/>
        </w:rPr>
        <w:t>Zweiter Titel</w:t>
      </w:r>
    </w:p>
    <w:p>
      <w:pPr>
        <w:pStyle w:val="Normal"/>
        <w:spacing w:lineRule="auto" w:line="240" w:before="0" w:after="0"/>
        <w:jc w:val="center"/>
        <w:rPr>
          <w:rFonts w:ascii="Calibri" w:hAnsi="Calibri" w:cs="Calibri"/>
          <w:lang w:eastAsia="de-DE"/>
        </w:rPr>
      </w:pPr>
      <w:r>
        <w:rPr>
          <w:i/>
          <w:iCs/>
          <w:sz w:val="28"/>
          <w:szCs w:val="28"/>
          <w:lang w:eastAsia="de-DE"/>
        </w:rPr>
        <w:t>Die globalen  Institutionen und die Funktionen des Staates</w:t>
      </w:r>
    </w:p>
    <w:p>
      <w:pPr>
        <w:pStyle w:val="Normal"/>
        <w:spacing w:lineRule="auto" w:line="240" w:before="0" w:after="0"/>
        <w:rPr>
          <w:rFonts w:ascii="Calibri" w:hAnsi="Calibri" w:cs="Calibri"/>
          <w:lang w:eastAsia="de-DE"/>
        </w:rPr>
      </w:pPr>
      <w:r>
        <w:rPr>
          <w:sz w:val="28"/>
          <w:szCs w:val="28"/>
          <w:lang w:eastAsia="de-DE"/>
        </w:rPr>
        <w:t> </w:t>
      </w:r>
    </w:p>
    <w:p>
      <w:pPr>
        <w:pStyle w:val="Normal"/>
        <w:numPr>
          <w:ilvl w:val="0"/>
          <w:numId w:val="0"/>
        </w:numPr>
        <w:spacing w:lineRule="auto" w:line="240" w:before="0" w:after="0"/>
        <w:jc w:val="center"/>
        <w:outlineLvl w:val="0"/>
        <w:rPr>
          <w:rFonts w:ascii="Calibri" w:hAnsi="Calibri" w:cs="Calibri"/>
          <w:lang w:eastAsia="de-DE"/>
        </w:rPr>
      </w:pPr>
      <w:r>
        <w:rPr>
          <w:sz w:val="28"/>
          <w:szCs w:val="28"/>
          <w:lang w:eastAsia="de-DE"/>
        </w:rPr>
        <w:t>Artikel 64</w:t>
      </w:r>
    </w:p>
    <w:p>
      <w:pPr>
        <w:pStyle w:val="Normal"/>
        <w:spacing w:lineRule="auto" w:line="240" w:before="0" w:after="0"/>
        <w:jc w:val="center"/>
        <w:rPr>
          <w:rFonts w:ascii="Calibri" w:hAnsi="Calibri" w:cs="Calibri"/>
          <w:lang w:eastAsia="de-DE"/>
        </w:rPr>
      </w:pPr>
      <w:r>
        <w:rPr>
          <w:i/>
          <w:iCs/>
          <w:sz w:val="28"/>
          <w:szCs w:val="28"/>
          <w:lang w:eastAsia="de-DE"/>
        </w:rPr>
        <w:t>Globale Regierungsinstitutionen</w:t>
      </w:r>
    </w:p>
    <w:p>
      <w:pPr>
        <w:pStyle w:val="Normal"/>
        <w:spacing w:lineRule="auto" w:line="240" w:before="0" w:after="0"/>
        <w:rPr>
          <w:sz w:val="28"/>
          <w:szCs w:val="28"/>
        </w:rPr>
      </w:pPr>
      <w:r>
        <w:rPr>
          <w:sz w:val="28"/>
          <w:szCs w:val="28"/>
        </w:rPr>
        <w:t xml:space="preserve">Die globalen Regierungsinstitutionen der Förderation der Erde sind: </w:t>
      </w:r>
      <w:r>
        <w:rPr>
          <w:i/>
          <w:iCs/>
          <w:sz w:val="28"/>
          <w:szCs w:val="28"/>
        </w:rPr>
        <w:t>a</w:t>
      </w:r>
      <w:r>
        <w:rPr>
          <w:sz w:val="28"/>
          <w:szCs w:val="28"/>
        </w:rPr>
        <w:t xml:space="preserve">) die Generalversammlung, </w:t>
      </w:r>
      <w:r>
        <w:rPr>
          <w:i/>
          <w:iCs/>
          <w:sz w:val="28"/>
          <w:szCs w:val="28"/>
        </w:rPr>
        <w:t>b</w:t>
      </w:r>
      <w:r>
        <w:rPr>
          <w:sz w:val="28"/>
          <w:szCs w:val="28"/>
        </w:rPr>
        <w:t xml:space="preserve">) der Sicherheitsrat, </w:t>
      </w:r>
      <w:r>
        <w:rPr>
          <w:i/>
          <w:iCs/>
          <w:sz w:val="28"/>
          <w:szCs w:val="28"/>
        </w:rPr>
        <w:t>c</w:t>
      </w:r>
      <w:r>
        <w:rPr>
          <w:sz w:val="28"/>
          <w:szCs w:val="28"/>
        </w:rPr>
        <w:t xml:space="preserve">) der Wirtschafts- und Sozialrat, </w:t>
      </w:r>
      <w:r>
        <w:rPr>
          <w:i/>
          <w:iCs/>
          <w:sz w:val="28"/>
          <w:szCs w:val="28"/>
        </w:rPr>
        <w:t>d</w:t>
      </w:r>
      <w:r>
        <w:rPr>
          <w:sz w:val="28"/>
          <w:szCs w:val="28"/>
        </w:rPr>
        <w:t>) das Sekretariat.</w:t>
      </w:r>
    </w:p>
    <w:p>
      <w:pPr>
        <w:pStyle w:val="Normal"/>
        <w:spacing w:lineRule="auto" w:line="240" w:before="0" w:after="0"/>
        <w:rPr>
          <w:rFonts w:ascii="Calibri" w:hAnsi="Calibri" w:cs="Calibri"/>
          <w:lang w:eastAsia="de-DE"/>
        </w:rPr>
      </w:pPr>
      <w:r>
        <w:rPr>
          <w:rFonts w:cs="Calibri" w:ascii="Calibri" w:hAnsi="Calibri"/>
          <w:lang w:eastAsia="de-DE"/>
        </w:rPr>
      </w:r>
    </w:p>
    <w:p>
      <w:pPr>
        <w:pStyle w:val="Normal"/>
        <w:numPr>
          <w:ilvl w:val="0"/>
          <w:numId w:val="0"/>
        </w:numPr>
        <w:spacing w:lineRule="auto" w:line="240" w:before="0" w:after="0"/>
        <w:jc w:val="center"/>
        <w:outlineLvl w:val="0"/>
        <w:rPr>
          <w:rFonts w:ascii="Courier" w:hAnsi="Courier"/>
          <w:sz w:val="20"/>
          <w:szCs w:val="20"/>
          <w:lang w:eastAsia="de-DE"/>
        </w:rPr>
      </w:pPr>
      <w:r>
        <w:rPr>
          <w:sz w:val="28"/>
          <w:szCs w:val="28"/>
          <w:lang w:eastAsia="de-DE"/>
        </w:rPr>
        <w:t>Artikel 65</w:t>
      </w:r>
    </w:p>
    <w:p>
      <w:pPr>
        <w:pStyle w:val="Normal"/>
        <w:spacing w:lineRule="auto" w:line="240" w:before="0" w:after="0"/>
        <w:jc w:val="center"/>
        <w:rPr>
          <w:rFonts w:ascii="Courier" w:hAnsi="Courier"/>
          <w:sz w:val="20"/>
          <w:szCs w:val="20"/>
          <w:lang w:eastAsia="de-DE"/>
        </w:rPr>
      </w:pPr>
      <w:r>
        <w:rPr>
          <w:i/>
          <w:iCs/>
          <w:sz w:val="28"/>
          <w:szCs w:val="28"/>
          <w:lang w:eastAsia="de-DE"/>
        </w:rPr>
        <w:t>Die Generalversammlung und ihre Zusammensetzung</w:t>
      </w:r>
    </w:p>
    <w:p>
      <w:pPr>
        <w:pStyle w:val="Normal"/>
        <w:spacing w:lineRule="auto" w:line="240" w:before="0" w:after="0"/>
        <w:rPr>
          <w:rFonts w:ascii="Courier" w:hAnsi="Courier"/>
          <w:sz w:val="20"/>
          <w:szCs w:val="20"/>
          <w:lang w:eastAsia="de-DE"/>
        </w:rPr>
      </w:pPr>
      <w:r>
        <w:rPr>
          <w:sz w:val="28"/>
          <w:szCs w:val="28"/>
          <w:lang w:eastAsia="de-DE"/>
        </w:rPr>
        <w:t>Die Generalversammlung setzt sich aus Vertretern aller Völker und aller Staaten der Erdföderation zusammen, die alle fünf Jahre in freien Wahlen ernannt werden.</w:t>
      </w:r>
    </w:p>
    <w:p>
      <w:pPr>
        <w:pStyle w:val="Normal"/>
        <w:spacing w:lineRule="auto" w:line="240" w:before="0" w:after="0"/>
        <w:rPr>
          <w:rFonts w:ascii="Courier" w:hAnsi="Courier"/>
          <w:sz w:val="20"/>
          <w:szCs w:val="20"/>
          <w:lang w:eastAsia="de-DE"/>
        </w:rPr>
      </w:pPr>
      <w:r>
        <w:rPr>
          <w:sz w:val="28"/>
          <w:szCs w:val="28"/>
          <w:lang w:eastAsia="de-DE"/>
        </w:rPr>
        <w:t>Jeder Mitgliedsstaat hat in der Generalversammlung eine Anzahl von Vertretern, die proportional zur Zahl seiner Einwohner ist, und zwar im Verhältnis von einem Vertreter pro 10 Millionen Einwohner oder einem Bruchteil von 10 Millionen.</w:t>
      </w:r>
    </w:p>
    <w:p>
      <w:pPr>
        <w:pStyle w:val="Normal"/>
        <w:spacing w:lineRule="auto" w:line="240" w:before="0" w:after="0"/>
        <w:rPr>
          <w:sz w:val="28"/>
          <w:szCs w:val="28"/>
        </w:rPr>
      </w:pPr>
      <w:r>
        <w:rPr>
          <w:sz w:val="28"/>
          <w:szCs w:val="28"/>
        </w:rPr>
        <w:t xml:space="preserve">Staaten mit einer Bevölkerung von mehr als 50 Millionen haben fünf Vertreter in der Generalversammlung plus einen Vertreter pro weiterer 50 Millionen Einwohner oder Bruchteile von 50 Millionen. </w:t>
      </w:r>
    </w:p>
    <w:p>
      <w:pPr>
        <w:pStyle w:val="Normal"/>
        <w:rPr/>
      </w:pPr>
      <w:r>
        <w:rPr/>
      </w:r>
    </w:p>
    <w:p>
      <w:pPr>
        <w:pStyle w:val="NoSpacing"/>
        <w:numPr>
          <w:ilvl w:val="0"/>
          <w:numId w:val="0"/>
        </w:numPr>
        <w:jc w:val="center"/>
        <w:outlineLvl w:val="0"/>
        <w:rPr>
          <w:sz w:val="28"/>
          <w:szCs w:val="28"/>
        </w:rPr>
      </w:pPr>
      <w:r>
        <w:rPr>
          <w:sz w:val="28"/>
          <w:szCs w:val="28"/>
        </w:rPr>
        <w:t>Artikel 66</w:t>
      </w:r>
    </w:p>
    <w:p>
      <w:pPr>
        <w:pStyle w:val="NoSpacing"/>
        <w:jc w:val="center"/>
        <w:rPr>
          <w:i/>
          <w:i/>
          <w:sz w:val="28"/>
          <w:szCs w:val="28"/>
        </w:rPr>
      </w:pPr>
      <w:r>
        <w:rPr>
          <w:i/>
          <w:sz w:val="28"/>
          <w:szCs w:val="28"/>
        </w:rPr>
        <w:t>Die Generalversammlung und ihre Befugnisse</w:t>
      </w:r>
    </w:p>
    <w:p>
      <w:pPr>
        <w:pStyle w:val="NoSpacing"/>
        <w:rPr>
          <w:sz w:val="28"/>
          <w:szCs w:val="28"/>
        </w:rPr>
      </w:pPr>
      <w:r>
        <w:rPr>
          <w:sz w:val="28"/>
          <w:szCs w:val="28"/>
        </w:rPr>
        <w:t xml:space="preserve">Die Generalversammlung erörtert und genehmigt Maßnahmen in Bezug auf alle in Artikel 2 genannten Ziele der Förderation der Erde.      Zusätzlich zu den in Kapitel IV der Charta der Vereinten Nationen vorgesehenen Befugnissen hat die Generalversammlung die Aufgabe, von Amts wegen oder auf Vorschlag des Sicherheitsrats durch Durchführungsbestimmungen zu dieser Verfassung alle in Titel 3 dieses zweiten Teils vorgesehenen globalen Garantieinstitutionen zu bilden.      </w:t>
      </w:r>
    </w:p>
    <w:p>
      <w:pPr>
        <w:pStyle w:val="NoSpacing"/>
        <w:rPr>
          <w:sz w:val="28"/>
          <w:szCs w:val="28"/>
        </w:rPr>
      </w:pPr>
      <w:r>
        <w:rPr>
          <w:sz w:val="28"/>
          <w:szCs w:val="28"/>
        </w:rPr>
        <w:t>Jedes Jahr genehmigt die Generalversammlung den vom Wirtschafts- und Sozialrat vorgeschlagenen Haushalt der Förderation der Erde.</w:t>
      </w:r>
    </w:p>
    <w:p>
      <w:pPr>
        <w:pStyle w:val="Normal"/>
        <w:spacing w:lineRule="auto" w:line="240"/>
        <w:jc w:val="center"/>
        <w:rPr>
          <w:sz w:val="28"/>
          <w:szCs w:val="28"/>
        </w:rPr>
      </w:pPr>
      <w:r>
        <w:rPr>
          <w:sz w:val="28"/>
          <w:szCs w:val="28"/>
        </w:rPr>
      </w:r>
    </w:p>
    <w:p>
      <w:pPr>
        <w:pStyle w:val="Normal"/>
        <w:spacing w:lineRule="auto" w:line="240"/>
        <w:jc w:val="center"/>
        <w:rPr>
          <w:sz w:val="28"/>
          <w:szCs w:val="28"/>
        </w:rPr>
      </w:pPr>
      <w:r>
        <w:rPr>
          <w:sz w:val="28"/>
          <w:szCs w:val="28"/>
        </w:rPr>
      </w:r>
    </w:p>
    <w:p>
      <w:pPr>
        <w:pStyle w:val="NoSpacing"/>
        <w:numPr>
          <w:ilvl w:val="0"/>
          <w:numId w:val="0"/>
        </w:numPr>
        <w:jc w:val="center"/>
        <w:outlineLvl w:val="0"/>
        <w:rPr>
          <w:sz w:val="28"/>
          <w:szCs w:val="28"/>
        </w:rPr>
      </w:pPr>
      <w:r>
        <w:rPr>
          <w:sz w:val="28"/>
          <w:szCs w:val="28"/>
        </w:rPr>
        <w:t>Artikel 67</w:t>
      </w:r>
    </w:p>
    <w:p>
      <w:pPr>
        <w:pStyle w:val="NoSpacing"/>
        <w:jc w:val="center"/>
        <w:rPr>
          <w:i/>
          <w:i/>
          <w:sz w:val="28"/>
          <w:szCs w:val="28"/>
        </w:rPr>
      </w:pPr>
      <w:r>
        <w:rPr>
          <w:i/>
          <w:sz w:val="28"/>
          <w:szCs w:val="28"/>
        </w:rPr>
        <w:t>Der Sicherheitsrat und seine Zusammensetzung</w:t>
      </w:r>
    </w:p>
    <w:p>
      <w:pPr>
        <w:pStyle w:val="Normal"/>
        <w:rPr>
          <w:sz w:val="28"/>
          <w:szCs w:val="28"/>
        </w:rPr>
      </w:pPr>
      <w:r>
        <w:rPr>
          <w:sz w:val="28"/>
          <w:szCs w:val="28"/>
        </w:rPr>
        <w:t>Der Sicherheitsrat setzt sich aus Vertretern der 15 Mitgliedsstaaten zusammen, welche alle fünf Jahre von der Generalversammlung ernannt werden.       Die Vertreter der Staaten im Sicherheitsrat werden  jeweils von den nationalen Regierungen ernannt.      Die Bestimmung eines Staates zur Ernennung eines Vertreters in den Sicherheitsrat schließt die Möglichkeit einer erneuten Ernennung vor Ablauf von 20 Jahren nach Ablauf seines Mandats aus.      Der Sicherheitsrat entscheidet mit der Mehrheit seiner Mitglieder. Ein Vetorecht ist ausgeschlossen.</w:t>
      </w:r>
    </w:p>
    <w:p>
      <w:pPr>
        <w:pStyle w:val="NoSpacing"/>
        <w:numPr>
          <w:ilvl w:val="0"/>
          <w:numId w:val="0"/>
        </w:numPr>
        <w:jc w:val="center"/>
        <w:outlineLvl w:val="0"/>
        <w:rPr>
          <w:sz w:val="28"/>
          <w:szCs w:val="28"/>
        </w:rPr>
      </w:pPr>
      <w:r>
        <w:rPr>
          <w:sz w:val="28"/>
          <w:szCs w:val="28"/>
        </w:rPr>
        <w:t>Artikel 68</w:t>
      </w:r>
    </w:p>
    <w:p>
      <w:pPr>
        <w:pStyle w:val="NoSpacing"/>
        <w:jc w:val="center"/>
        <w:rPr>
          <w:i/>
          <w:i/>
          <w:sz w:val="28"/>
          <w:szCs w:val="28"/>
        </w:rPr>
      </w:pPr>
      <w:r>
        <w:rPr>
          <w:i/>
          <w:sz w:val="28"/>
          <w:szCs w:val="28"/>
        </w:rPr>
        <w:t>Der Sicherheitsrat und seine Befugnisse</w:t>
      </w:r>
    </w:p>
    <w:p>
      <w:pPr>
        <w:pStyle w:val="Normal"/>
        <w:spacing w:lineRule="auto" w:line="240"/>
        <w:rPr>
          <w:sz w:val="28"/>
          <w:szCs w:val="28"/>
        </w:rPr>
      </w:pPr>
      <w:r>
        <w:rPr>
          <w:sz w:val="28"/>
          <w:szCs w:val="28"/>
        </w:rPr>
        <w:t xml:space="preserve">Zusätzlich zu den in den Kapiteln V bis VIII der Charta der Vereinten Nationen festgelegten Befugnissen hat der Sicherheitsrat folgende Kompetenzen: </w:t>
      </w:r>
    </w:p>
    <w:p>
      <w:pPr>
        <w:pStyle w:val="Normal"/>
        <w:spacing w:lineRule="auto" w:line="240"/>
        <w:rPr>
          <w:sz w:val="28"/>
          <w:szCs w:val="28"/>
        </w:rPr>
      </w:pPr>
      <w:r>
        <w:rPr>
          <w:sz w:val="28"/>
          <w:szCs w:val="28"/>
        </w:rPr>
        <w:t xml:space="preserve">a) er schlägt der Generalversammlung die Regeln für die Durchführung dieser Verfassung und insbesondere die Stärkung oder Errichtung der in Titel drei dieses Zweiten Teils vorgesehenen globalen Garantieinstitutionen vor;      </w:t>
      </w:r>
    </w:p>
    <w:p>
      <w:pPr>
        <w:pStyle w:val="Normal"/>
        <w:spacing w:lineRule="auto" w:line="240"/>
        <w:rPr>
          <w:sz w:val="28"/>
          <w:szCs w:val="28"/>
        </w:rPr>
      </w:pPr>
      <w:r>
        <w:rPr>
          <w:sz w:val="28"/>
          <w:szCs w:val="28"/>
        </w:rPr>
        <w:t xml:space="preserve">b) er fördert die friedlichen Beziehungen zwischen den Staaten;      </w:t>
      </w:r>
    </w:p>
    <w:p>
      <w:pPr>
        <w:pStyle w:val="Normal"/>
        <w:spacing w:lineRule="auto" w:line="240"/>
        <w:rPr>
          <w:sz w:val="28"/>
          <w:szCs w:val="28"/>
        </w:rPr>
      </w:pPr>
      <w:r>
        <w:rPr>
          <w:sz w:val="28"/>
          <w:szCs w:val="28"/>
        </w:rPr>
        <w:t>c) er garantiert die internationale öffentliche Sicherheit dank des Gewaltmonopols, das der Generalstab und das globale Sicherheitskomitee sowie die nationalen Polizeiinstitutionen unter seiner Autorität innehaben.</w:t>
      </w:r>
    </w:p>
    <w:p>
      <w:pPr>
        <w:pStyle w:val="Normal"/>
        <w:spacing w:lineRule="auto" w:line="240"/>
        <w:rPr>
          <w:sz w:val="28"/>
          <w:szCs w:val="28"/>
        </w:rPr>
      </w:pPr>
      <w:r>
        <w:rPr>
          <w:sz w:val="28"/>
          <w:szCs w:val="28"/>
        </w:rPr>
      </w:r>
    </w:p>
    <w:p>
      <w:pPr>
        <w:pStyle w:val="NoSpacing"/>
        <w:jc w:val="center"/>
        <w:rPr>
          <w:sz w:val="28"/>
          <w:szCs w:val="28"/>
        </w:rPr>
      </w:pPr>
      <w:r>
        <w:rPr>
          <w:sz w:val="28"/>
          <w:szCs w:val="28"/>
        </w:rPr>
        <w:t>Artikel 69</w:t>
      </w:r>
    </w:p>
    <w:p>
      <w:pPr>
        <w:pStyle w:val="NoSpacing"/>
        <w:jc w:val="center"/>
        <w:rPr>
          <w:i/>
          <w:i/>
          <w:sz w:val="28"/>
          <w:szCs w:val="28"/>
        </w:rPr>
      </w:pPr>
      <w:r>
        <w:rPr>
          <w:i/>
          <w:sz w:val="28"/>
          <w:szCs w:val="28"/>
        </w:rPr>
        <w:t>Der Wirtschafts- und Sozialrat, seine Zusammensetzung und seine Befugnisse</w:t>
      </w:r>
    </w:p>
    <w:p>
      <w:pPr>
        <w:pStyle w:val="Normal"/>
        <w:spacing w:lineRule="auto" w:line="240"/>
        <w:rPr>
          <w:sz w:val="28"/>
          <w:szCs w:val="28"/>
        </w:rPr>
      </w:pPr>
      <w:r>
        <w:rPr>
          <w:sz w:val="28"/>
          <w:szCs w:val="28"/>
        </w:rPr>
        <w:t xml:space="preserve">Der Wirtschafts- und Sozialrat besteht aus 54 Mitgliedern, die von der Generalversammlung aus einem Kreis von Wirtschafts-, Rechts- oder Sozialwissenschaftlern von internationalem Ansehen und mit hohem moralischen Anspruch für eine Amtszeit von drei Jahren gewählt werden.      Zusätzlich zu den in Kapitel X der Charta der Vereinten Nationen und in Teil IV des Internationalen Pakts bezüglich wirtschaftlicher, sozialer und kultureller Rechte vom 16. Dezember 1966 festgelegten Zuständigkeiten hat der Wirtschafts-und Sozialrat folgende Aufgaben: </w:t>
      </w:r>
    </w:p>
    <w:p>
      <w:pPr>
        <w:pStyle w:val="Normal"/>
        <w:spacing w:lineRule="auto" w:line="240"/>
        <w:rPr>
          <w:sz w:val="28"/>
          <w:szCs w:val="28"/>
        </w:rPr>
      </w:pPr>
      <w:r>
        <w:rPr>
          <w:sz w:val="28"/>
          <w:szCs w:val="28"/>
        </w:rPr>
        <w:t xml:space="preserve">a) er koordiniert die Tätigkeiten der in Titel IV dieses zweiten Teils genannten globalen Wirtschafts- oder Finanzinstitutionen;       </w:t>
      </w:r>
    </w:p>
    <w:p>
      <w:pPr>
        <w:pStyle w:val="Normal"/>
        <w:spacing w:lineRule="auto" w:line="240"/>
        <w:rPr>
          <w:sz w:val="28"/>
          <w:szCs w:val="28"/>
        </w:rPr>
      </w:pPr>
      <w:r>
        <w:rPr>
          <w:sz w:val="28"/>
          <w:szCs w:val="28"/>
        </w:rPr>
        <w:t xml:space="preserve">b)er ernennt  die obersten Führungskräfte dieser Organe aus dem Kreis von integren und anerkannten Persönlichkeiten und zwar auf der Grundlage von Listen mit mehreren Kandidaten, die von diesen Organen vorgeschlagen werden;      </w:t>
      </w:r>
    </w:p>
    <w:p>
      <w:pPr>
        <w:pStyle w:val="Normal"/>
        <w:spacing w:lineRule="auto" w:line="240"/>
        <w:rPr>
          <w:sz w:val="28"/>
          <w:szCs w:val="28"/>
        </w:rPr>
      </w:pPr>
      <w:r>
        <w:rPr>
          <w:sz w:val="28"/>
          <w:szCs w:val="28"/>
        </w:rPr>
        <w:t xml:space="preserve">c) er organisiert die von den globalen Steuerbehörden geforderten Vorgänge; </w:t>
      </w:r>
    </w:p>
    <w:p>
      <w:pPr>
        <w:pStyle w:val="Normal"/>
        <w:spacing w:lineRule="auto" w:line="240"/>
        <w:rPr>
          <w:sz w:val="28"/>
          <w:szCs w:val="28"/>
        </w:rPr>
      </w:pPr>
      <w:r>
        <w:rPr>
          <w:sz w:val="28"/>
          <w:szCs w:val="28"/>
        </w:rPr>
        <w:t xml:space="preserve">d) er formuliert jährlich den Haushalt der Erdföderation und schlägt ihn der Generalversammlung vor;       </w:t>
      </w:r>
    </w:p>
    <w:p>
      <w:pPr>
        <w:pStyle w:val="Normal"/>
        <w:spacing w:lineRule="auto" w:line="240"/>
        <w:rPr>
          <w:sz w:val="28"/>
          <w:szCs w:val="28"/>
        </w:rPr>
      </w:pPr>
      <w:r>
        <w:rPr>
          <w:sz w:val="28"/>
          <w:szCs w:val="28"/>
        </w:rPr>
        <w:t>e) er fördert eine umfassende Wirtschaftspolitik als Industrie-, Sozial- und Steuerpolitik, die darauf abzielt, die ökologische Nachhaltigkeit der wirtschaftlichen Entwicklung zu gewährleisten, globale Wirtschaftskrisen zu bewältigen, die Produktion lebenswichtiger Güter durch steuerliche Anreize zu fördern und die Produktion tödlicher Güter zu verhindern oder zu verbieten.</w:t>
      </w:r>
    </w:p>
    <w:p>
      <w:pPr>
        <w:pStyle w:val="NoSpacing"/>
        <w:numPr>
          <w:ilvl w:val="0"/>
          <w:numId w:val="0"/>
        </w:numPr>
        <w:jc w:val="center"/>
        <w:outlineLvl w:val="0"/>
        <w:rPr>
          <w:sz w:val="28"/>
          <w:szCs w:val="28"/>
        </w:rPr>
      </w:pPr>
      <w:r>
        <w:rPr>
          <w:sz w:val="28"/>
          <w:szCs w:val="28"/>
        </w:rPr>
        <w:t>Artikel 70</w:t>
      </w:r>
    </w:p>
    <w:p>
      <w:pPr>
        <w:pStyle w:val="NoSpacing"/>
        <w:jc w:val="center"/>
        <w:rPr>
          <w:i/>
          <w:i/>
          <w:sz w:val="28"/>
          <w:szCs w:val="28"/>
        </w:rPr>
      </w:pPr>
      <w:r>
        <w:rPr>
          <w:i/>
          <w:sz w:val="28"/>
          <w:szCs w:val="28"/>
        </w:rPr>
        <w:t>Das Generalsekretariat, seine Zusammensetzung und seine Zuständigkeiten</w:t>
      </w:r>
    </w:p>
    <w:p>
      <w:pPr>
        <w:pStyle w:val="Normal"/>
        <w:spacing w:lineRule="auto" w:line="240"/>
        <w:rPr>
          <w:sz w:val="28"/>
          <w:szCs w:val="28"/>
        </w:rPr>
      </w:pPr>
      <w:r>
        <w:rPr>
          <w:sz w:val="28"/>
          <w:szCs w:val="28"/>
        </w:rPr>
        <w:t>Das Generalsekretariat wird von einem Generalsekretär koordiniert und setzt sich aus allen Verwaltungsbeamten der Erdföderation zusammen.      Der Generalsekretär wird von der Generalversammlung auf Vorschlag des Sicherheitsrats für eine Amtszeit von fünf Jahren ernannt.      Zusätzlich zu den in Kapitel XV der Charta der Vereinten Nationen festgelegten Befugnissen ist der Generalsekretär für alle administrativen und exekutiven Funktionen zuständig, die für die in Artikel 2 genannten Ziele der Erdföderation erforderlich sind.</w:t>
      </w:r>
    </w:p>
    <w:p>
      <w:pPr>
        <w:pStyle w:val="NoSpacing"/>
        <w:jc w:val="center"/>
        <w:rPr>
          <w:sz w:val="28"/>
          <w:szCs w:val="28"/>
        </w:rPr>
      </w:pPr>
      <w:r>
        <w:rPr>
          <w:sz w:val="28"/>
          <w:szCs w:val="28"/>
        </w:rPr>
        <w:t>Dritter Titel</w:t>
      </w:r>
    </w:p>
    <w:p>
      <w:pPr>
        <w:pStyle w:val="NoSpacing"/>
        <w:jc w:val="center"/>
        <w:rPr>
          <w:i/>
          <w:i/>
          <w:sz w:val="28"/>
          <w:szCs w:val="28"/>
        </w:rPr>
      </w:pPr>
      <w:r>
        <w:rPr>
          <w:i/>
          <w:sz w:val="28"/>
          <w:szCs w:val="28"/>
        </w:rPr>
        <w:t>Die globalen Garantieinstitutionen und –funktionen</w:t>
      </w:r>
    </w:p>
    <w:p>
      <w:pPr>
        <w:pStyle w:val="NoSpacing"/>
        <w:jc w:val="center"/>
        <w:rPr>
          <w:i/>
          <w:i/>
          <w:sz w:val="28"/>
          <w:szCs w:val="28"/>
        </w:rPr>
      </w:pPr>
      <w:r>
        <w:rPr>
          <w:i/>
          <w:sz w:val="28"/>
          <w:szCs w:val="28"/>
        </w:rPr>
      </w:r>
    </w:p>
    <w:p>
      <w:pPr>
        <w:pStyle w:val="NoSpacing"/>
        <w:numPr>
          <w:ilvl w:val="0"/>
          <w:numId w:val="0"/>
        </w:numPr>
        <w:jc w:val="center"/>
        <w:outlineLvl w:val="0"/>
        <w:rPr>
          <w:sz w:val="28"/>
          <w:szCs w:val="28"/>
        </w:rPr>
      </w:pPr>
      <w:r>
        <w:rPr>
          <w:sz w:val="28"/>
          <w:szCs w:val="28"/>
        </w:rPr>
        <w:t>Artikel 71</w:t>
      </w:r>
    </w:p>
    <w:p>
      <w:pPr>
        <w:pStyle w:val="NoSpacing"/>
        <w:jc w:val="center"/>
        <w:rPr>
          <w:i/>
          <w:i/>
          <w:sz w:val="28"/>
          <w:szCs w:val="28"/>
        </w:rPr>
      </w:pPr>
      <w:r>
        <w:rPr>
          <w:i/>
          <w:sz w:val="28"/>
          <w:szCs w:val="28"/>
        </w:rPr>
        <w:t>Die primären und sekundären globalen Garantieinstitutionen</w:t>
      </w:r>
    </w:p>
    <w:p>
      <w:pPr>
        <w:pStyle w:val="Normal"/>
        <w:spacing w:lineRule="auto" w:line="240"/>
        <w:rPr>
          <w:sz w:val="28"/>
          <w:szCs w:val="28"/>
        </w:rPr>
      </w:pPr>
      <w:r>
        <w:rPr>
          <w:sz w:val="28"/>
          <w:szCs w:val="28"/>
        </w:rPr>
        <w:t>Hierbei handelt es sich um globale Garantieinstitutionen der Erdföderation, die zu dem Zweck gegründet wurden, die Einhaltung und Umsetzung der in dieser Verfassung niedergelegten Grundsätze zu gewährleisten: a) die globalen Institutionen der primären Garantie, b) die globalen Institutionen der sekundären Garantie.</w:t>
      </w:r>
    </w:p>
    <w:p>
      <w:pPr>
        <w:pStyle w:val="Normal"/>
        <w:spacing w:lineRule="auto" w:line="240" w:before="0" w:after="0"/>
        <w:jc w:val="center"/>
        <w:rPr>
          <w:rFonts w:ascii="Calibri" w:hAnsi="Calibri" w:cs="Calibri"/>
          <w:lang w:eastAsia="de-DE"/>
        </w:rPr>
      </w:pPr>
      <w:r>
        <w:rPr>
          <w:sz w:val="28"/>
          <w:szCs w:val="28"/>
          <w:lang w:eastAsia="de-DE"/>
        </w:rPr>
        <w:t>Artikel 72</w:t>
      </w:r>
    </w:p>
    <w:p>
      <w:pPr>
        <w:pStyle w:val="Normal"/>
        <w:spacing w:lineRule="auto" w:line="240" w:before="0" w:after="0"/>
        <w:jc w:val="center"/>
        <w:rPr>
          <w:rFonts w:ascii="Calibri" w:hAnsi="Calibri" w:cs="Calibri"/>
          <w:lang w:eastAsia="de-DE"/>
        </w:rPr>
      </w:pPr>
      <w:r>
        <w:rPr>
          <w:i/>
          <w:iCs/>
          <w:sz w:val="28"/>
          <w:szCs w:val="28"/>
          <w:lang w:eastAsia="de-DE"/>
        </w:rPr>
        <w:t>Die Unabhängigkeit der Garantieinstitutionen</w:t>
      </w:r>
    </w:p>
    <w:p>
      <w:pPr>
        <w:pStyle w:val="Normal"/>
        <w:spacing w:lineRule="auto" w:line="240" w:before="0" w:after="0"/>
        <w:rPr>
          <w:sz w:val="28"/>
          <w:szCs w:val="28"/>
          <w:lang w:eastAsia="de-DE"/>
        </w:rPr>
      </w:pPr>
      <w:r>
        <w:rPr>
          <w:sz w:val="28"/>
          <w:szCs w:val="28"/>
          <w:lang w:eastAsia="de-DE"/>
        </w:rPr>
        <w:t>Die globalen Garantieinstitutionen und -funktionen sind getrennt und unabhängig von den globalen Regierungsinstitutionen und -funktionen.</w:t>
      </w:r>
    </w:p>
    <w:p>
      <w:pPr>
        <w:pStyle w:val="Normal"/>
        <w:spacing w:lineRule="auto" w:line="240" w:before="0" w:after="0"/>
        <w:rPr>
          <w:sz w:val="28"/>
          <w:szCs w:val="28"/>
        </w:rPr>
      </w:pPr>
      <w:r>
        <w:rPr>
          <w:sz w:val="28"/>
          <w:szCs w:val="28"/>
        </w:rPr>
        <w:t>Um diese Trennung zu gewährleisten, sind die globalen Garantieinstitutionen selbstverwaltet und finanziell autonom; diese Autonomie wird ihnen durch die ihnen auf der Grundlage des Artikels 99 zugewiesenen Anteile am Welthaushalt gewährt.</w:t>
      </w:r>
    </w:p>
    <w:p>
      <w:pPr>
        <w:pStyle w:val="Normal"/>
        <w:spacing w:lineRule="auto" w:line="240" w:before="0" w:after="0"/>
        <w:rPr>
          <w:rFonts w:ascii="Calibri" w:hAnsi="Calibri" w:cs="Calibri"/>
          <w:lang w:eastAsia="de-DE"/>
        </w:rPr>
      </w:pPr>
      <w:r>
        <w:rPr>
          <w:sz w:val="28"/>
          <w:szCs w:val="28"/>
          <w:lang w:eastAsia="de-DE"/>
        </w:rPr>
        <w:t>Die Inhaber der Funktionen und der globalen Garantieinstitutionen sind unabhängig und nur dieser Satzung unterworfen. Während ihrer Amtszeit dürfen sie keine Tätigkeiten ausüben, die mit ihrer Unabhängigkeit und Unparteilichkeit unvereinbar sind. Sie werden für eine Amtszeit von sieben Jahren ernannt und können nicht wiedergewählt werden.</w:t>
      </w:r>
    </w:p>
    <w:p>
      <w:pPr>
        <w:pStyle w:val="Normal"/>
        <w:spacing w:lineRule="auto" w:line="240" w:before="0" w:after="0"/>
        <w:jc w:val="center"/>
        <w:rPr>
          <w:sz w:val="28"/>
          <w:szCs w:val="28"/>
          <w:lang w:eastAsia="de-DE"/>
        </w:rPr>
      </w:pPr>
      <w:r>
        <w:rPr>
          <w:sz w:val="28"/>
          <w:szCs w:val="28"/>
          <w:lang w:eastAsia="de-DE"/>
        </w:rPr>
      </w:r>
    </w:p>
    <w:p>
      <w:pPr>
        <w:pStyle w:val="Normal"/>
        <w:numPr>
          <w:ilvl w:val="0"/>
          <w:numId w:val="0"/>
        </w:numPr>
        <w:spacing w:lineRule="auto" w:line="240" w:before="0" w:after="0"/>
        <w:jc w:val="center"/>
        <w:outlineLvl w:val="0"/>
        <w:rPr>
          <w:rFonts w:ascii="Calibri" w:hAnsi="Calibri" w:cs="Calibri"/>
          <w:lang w:eastAsia="de-DE"/>
        </w:rPr>
      </w:pPr>
      <w:r>
        <w:rPr>
          <w:sz w:val="28"/>
          <w:szCs w:val="28"/>
          <w:lang w:eastAsia="de-DE"/>
        </w:rPr>
        <w:t>Artikel 73</w:t>
      </w:r>
    </w:p>
    <w:p>
      <w:pPr>
        <w:pStyle w:val="Normal"/>
        <w:spacing w:lineRule="auto" w:line="240" w:before="0" w:after="0"/>
        <w:jc w:val="center"/>
        <w:rPr>
          <w:rFonts w:ascii="Calibri" w:hAnsi="Calibri" w:cs="Calibri"/>
          <w:lang w:eastAsia="de-DE"/>
        </w:rPr>
      </w:pPr>
      <w:r>
        <w:rPr>
          <w:i/>
          <w:iCs/>
          <w:sz w:val="28"/>
          <w:szCs w:val="28"/>
          <w:lang w:eastAsia="de-DE"/>
        </w:rPr>
        <w:t>Das Subsidiaritätsprinzip</w:t>
      </w:r>
    </w:p>
    <w:p>
      <w:pPr>
        <w:pStyle w:val="Normal"/>
        <w:spacing w:lineRule="auto" w:line="240" w:before="0" w:after="0"/>
        <w:rPr>
          <w:sz w:val="28"/>
          <w:szCs w:val="28"/>
        </w:rPr>
      </w:pPr>
      <w:r>
        <w:rPr>
          <w:sz w:val="28"/>
          <w:szCs w:val="28"/>
        </w:rPr>
        <w:t>Die Zuständigkeit der globalen Garantieinstitutionen wird durch das Subsidiaritätsprinzip bestimmt, was bedeutet, dass sie zum Tragen kommt, wenn die entsprechenden Garantieinstitutionen auf staatlicher oder substaatlicher Ebene nicht oder nicht über ausreichende wirtschaftliche Ressourcen verfügen oder wenn die entsprechenden staatlichen oder substaatlichen Institutionen oder Garantieeinrichtungen dies aufgrund der nachgewiesenen Unzulänglichkeit der ihnen zur Verfügung stehenden Mittel verlangen.</w:t>
      </w:r>
    </w:p>
    <w:p>
      <w:pPr>
        <w:pStyle w:val="Normal"/>
        <w:spacing w:lineRule="auto" w:line="240" w:before="0" w:after="0"/>
        <w:jc w:val="center"/>
        <w:rPr>
          <w:sz w:val="28"/>
          <w:szCs w:val="28"/>
          <w:lang w:eastAsia="de-DE"/>
        </w:rPr>
      </w:pPr>
      <w:r>
        <w:rPr>
          <w:sz w:val="28"/>
          <w:szCs w:val="28"/>
          <w:lang w:eastAsia="de-DE"/>
        </w:rPr>
      </w:r>
    </w:p>
    <w:p>
      <w:pPr>
        <w:pStyle w:val="Normal"/>
        <w:spacing w:lineRule="auto" w:line="240" w:before="0" w:after="0"/>
        <w:jc w:val="center"/>
        <w:rPr>
          <w:rFonts w:ascii="Calibri" w:hAnsi="Calibri" w:cs="Calibri"/>
          <w:lang w:eastAsia="de-DE"/>
        </w:rPr>
      </w:pPr>
      <w:r>
        <w:rPr>
          <w:sz w:val="28"/>
          <w:szCs w:val="28"/>
          <w:lang w:eastAsia="de-DE"/>
        </w:rPr>
        <w:t>Erster Abschnitt</w:t>
      </w:r>
    </w:p>
    <w:p>
      <w:pPr>
        <w:pStyle w:val="Normal"/>
        <w:spacing w:lineRule="auto" w:line="240" w:before="0" w:after="0"/>
        <w:jc w:val="center"/>
        <w:rPr>
          <w:sz w:val="28"/>
          <w:szCs w:val="28"/>
        </w:rPr>
      </w:pPr>
      <w:r>
        <w:rPr>
          <w:i/>
          <w:iCs/>
          <w:sz w:val="28"/>
          <w:szCs w:val="28"/>
        </w:rPr>
        <w:t>Globale Institutionen und Funktionen der Primärgarantie</w:t>
      </w:r>
    </w:p>
    <w:p>
      <w:pPr>
        <w:pStyle w:val="Normal"/>
        <w:spacing w:lineRule="auto" w:line="240" w:before="0" w:after="0"/>
        <w:rPr>
          <w:rFonts w:ascii="Calibri" w:hAnsi="Calibri" w:cs="Calibri"/>
          <w:lang w:eastAsia="de-DE"/>
        </w:rPr>
      </w:pPr>
      <w:r>
        <w:rPr>
          <w:rFonts w:cs="Calibri" w:ascii="Calibri" w:hAnsi="Calibri"/>
          <w:lang w:eastAsia="de-DE"/>
        </w:rPr>
      </w:r>
    </w:p>
    <w:p>
      <w:pPr>
        <w:pStyle w:val="Normal"/>
        <w:numPr>
          <w:ilvl w:val="0"/>
          <w:numId w:val="0"/>
        </w:numPr>
        <w:spacing w:lineRule="auto" w:line="240" w:before="0" w:after="0"/>
        <w:jc w:val="center"/>
        <w:outlineLvl w:val="0"/>
        <w:rPr>
          <w:rFonts w:ascii="Calibri" w:hAnsi="Calibri" w:cs="Calibri"/>
          <w:lang w:eastAsia="de-DE"/>
        </w:rPr>
      </w:pPr>
      <w:r>
        <w:rPr>
          <w:sz w:val="28"/>
          <w:szCs w:val="28"/>
          <w:lang w:eastAsia="de-DE"/>
        </w:rPr>
        <w:t>Artikel 74</w:t>
      </w:r>
    </w:p>
    <w:p>
      <w:pPr>
        <w:pStyle w:val="Normal"/>
        <w:spacing w:lineRule="auto" w:line="240" w:before="0" w:after="0"/>
        <w:jc w:val="center"/>
        <w:rPr>
          <w:rFonts w:ascii="Calibri" w:hAnsi="Calibri" w:cs="Calibri"/>
          <w:lang w:eastAsia="de-DE"/>
        </w:rPr>
      </w:pPr>
      <w:r>
        <w:rPr>
          <w:i/>
          <w:iCs/>
          <w:sz w:val="28"/>
          <w:szCs w:val="28"/>
          <w:lang w:eastAsia="de-DE"/>
        </w:rPr>
        <w:t>Globale Institutionen der Primärgarantie</w:t>
      </w:r>
    </w:p>
    <w:p>
      <w:pPr>
        <w:pStyle w:val="Normal"/>
        <w:spacing w:lineRule="auto" w:line="240" w:before="0" w:after="0"/>
        <w:rPr>
          <w:sz w:val="28"/>
          <w:szCs w:val="28"/>
        </w:rPr>
      </w:pPr>
      <w:r>
        <w:rPr>
          <w:sz w:val="28"/>
          <w:szCs w:val="28"/>
        </w:rPr>
        <w:t>Globale Institutionen der primären Garantie sind: (a) der Internationale Menschenrechtsrat, (b) der Generalstab und der Sicherheitsausschuss, (</w:t>
      </w:r>
      <w:r>
        <w:rPr>
          <w:i/>
          <w:iCs/>
          <w:sz w:val="28"/>
          <w:szCs w:val="28"/>
        </w:rPr>
        <w:t>c</w:t>
      </w:r>
      <w:r>
        <w:rPr>
          <w:sz w:val="28"/>
          <w:szCs w:val="28"/>
        </w:rPr>
        <w:t xml:space="preserve">) die </w:t>
      </w:r>
      <w:r>
        <w:rPr>
          <w:i/>
          <w:iCs/>
          <w:sz w:val="28"/>
          <w:szCs w:val="28"/>
        </w:rPr>
        <w:t>Weltgesundheitsorganisation</w:t>
      </w:r>
      <w:r>
        <w:rPr>
          <w:sz w:val="28"/>
          <w:szCs w:val="28"/>
        </w:rPr>
        <w:t xml:space="preserve"> (</w:t>
      </w:r>
      <w:r>
        <w:rPr>
          <w:i/>
          <w:iCs/>
          <w:sz w:val="28"/>
          <w:szCs w:val="28"/>
        </w:rPr>
        <w:t>WHO</w:t>
      </w:r>
      <w:r>
        <w:rPr>
          <w:sz w:val="28"/>
          <w:szCs w:val="28"/>
        </w:rPr>
        <w:t>), (d) die Ernährungs</w:t>
      </w:r>
      <w:r>
        <w:rPr>
          <w:i/>
          <w:iCs/>
          <w:sz w:val="28"/>
          <w:szCs w:val="28"/>
        </w:rPr>
        <w:t>- und Landwirtschaftsorganisation</w:t>
      </w:r>
      <w:r>
        <w:rPr>
          <w:sz w:val="28"/>
          <w:szCs w:val="28"/>
        </w:rPr>
        <w:t xml:space="preserve"> der Vereinten Nationen </w:t>
      </w:r>
      <w:r>
        <w:rPr>
          <w:i/>
          <w:iCs/>
          <w:sz w:val="28"/>
          <w:szCs w:val="28"/>
        </w:rPr>
        <w:t>(</w:t>
      </w:r>
      <w:r>
        <w:rPr>
          <w:sz w:val="28"/>
          <w:szCs w:val="28"/>
        </w:rPr>
        <w:t xml:space="preserve">FAO) </w:t>
      </w:r>
      <w:r>
        <w:rPr>
          <w:i/>
          <w:iCs/>
          <w:sz w:val="28"/>
          <w:szCs w:val="28"/>
        </w:rPr>
        <w:t>und</w:t>
      </w:r>
      <w:r>
        <w:rPr>
          <w:sz w:val="28"/>
          <w:szCs w:val="28"/>
        </w:rPr>
        <w:t xml:space="preserve">  e)</w:t>
      </w:r>
    </w:p>
    <w:p>
      <w:pPr>
        <w:pStyle w:val="Normal"/>
        <w:spacing w:lineRule="auto" w:line="240" w:before="0" w:after="0"/>
        <w:rPr>
          <w:rFonts w:ascii="Calibri" w:hAnsi="Calibri" w:cs="Calibri"/>
          <w:lang w:eastAsia="de-DE"/>
        </w:rPr>
      </w:pPr>
      <w:r>
        <w:rPr>
          <w:sz w:val="28"/>
          <w:szCs w:val="28"/>
          <w:lang w:eastAsia="de-DE"/>
        </w:rPr>
        <w:t xml:space="preserve">die Organisation der </w:t>
      </w:r>
      <w:r>
        <w:rPr>
          <w:i/>
          <w:iCs/>
          <w:sz w:val="28"/>
          <w:szCs w:val="28"/>
          <w:lang w:eastAsia="de-DE"/>
        </w:rPr>
        <w:t>Vereinten Nationen für Erziehung, Wissenschaft und Kultur</w:t>
      </w:r>
      <w:r>
        <w:rPr>
          <w:sz w:val="28"/>
          <w:szCs w:val="28"/>
          <w:lang w:eastAsia="de-DE"/>
        </w:rPr>
        <w:t xml:space="preserve"> (UNESCO), f) die Umweltschutzorganisation, g) die Internationale Organisation für soziale Leistung, h) die Internationalen Arbeitsorganisation, </w:t>
      </w:r>
      <w:r>
        <w:rPr>
          <w:i/>
          <w:iCs/>
          <w:sz w:val="28"/>
          <w:szCs w:val="28"/>
          <w:lang w:eastAsia="de-DE"/>
        </w:rPr>
        <w:t>i</w:t>
      </w:r>
      <w:r>
        <w:rPr>
          <w:sz w:val="28"/>
          <w:szCs w:val="28"/>
          <w:lang w:eastAsia="de-DE"/>
        </w:rPr>
        <w:t xml:space="preserve">) die Weltwasserorganisation, </w:t>
      </w:r>
      <w:r>
        <w:rPr>
          <w:i/>
          <w:iCs/>
          <w:sz w:val="28"/>
          <w:szCs w:val="28"/>
          <w:lang w:eastAsia="de-DE"/>
        </w:rPr>
        <w:t>l</w:t>
      </w:r>
      <w:r>
        <w:rPr>
          <w:sz w:val="28"/>
          <w:szCs w:val="28"/>
          <w:lang w:eastAsia="de-DE"/>
        </w:rPr>
        <w:t xml:space="preserve">) der Weltausschuss für digitale Kommunikation. </w:t>
      </w:r>
    </w:p>
    <w:p>
      <w:pPr>
        <w:pStyle w:val="Normal"/>
        <w:spacing w:lineRule="auto" w:line="240" w:before="0" w:after="0"/>
        <w:rPr>
          <w:rFonts w:ascii="Calibri" w:hAnsi="Calibri" w:cs="Calibri"/>
          <w:lang w:eastAsia="de-DE"/>
        </w:rPr>
      </w:pPr>
      <w:r>
        <w:rPr>
          <w:sz w:val="28"/>
          <w:szCs w:val="28"/>
          <w:lang w:eastAsia="de-DE"/>
        </w:rPr>
        <w:t> </w:t>
      </w:r>
    </w:p>
    <w:p>
      <w:pPr>
        <w:pStyle w:val="Normal"/>
        <w:numPr>
          <w:ilvl w:val="0"/>
          <w:numId w:val="0"/>
        </w:numPr>
        <w:spacing w:lineRule="auto" w:line="240" w:before="0" w:after="0"/>
        <w:jc w:val="center"/>
        <w:outlineLvl w:val="0"/>
        <w:rPr>
          <w:rFonts w:ascii="Calibri" w:hAnsi="Calibri" w:cs="Calibri"/>
          <w:lang w:eastAsia="de-DE"/>
        </w:rPr>
      </w:pPr>
      <w:r>
        <w:rPr>
          <w:sz w:val="28"/>
          <w:szCs w:val="28"/>
          <w:lang w:eastAsia="de-DE"/>
        </w:rPr>
        <w:t>Artikel 75</w:t>
      </w:r>
    </w:p>
    <w:p>
      <w:pPr>
        <w:pStyle w:val="Normal"/>
        <w:spacing w:lineRule="auto" w:line="240" w:before="0" w:after="0"/>
        <w:jc w:val="center"/>
        <w:rPr>
          <w:rFonts w:ascii="Calibri" w:hAnsi="Calibri" w:cs="Calibri"/>
          <w:lang w:eastAsia="de-DE"/>
        </w:rPr>
      </w:pPr>
      <w:r>
        <w:rPr>
          <w:i/>
          <w:iCs/>
          <w:sz w:val="28"/>
          <w:szCs w:val="28"/>
          <w:lang w:eastAsia="de-DE"/>
        </w:rPr>
        <w:t>Der Internationale Rat für Menschenrechte</w:t>
      </w:r>
    </w:p>
    <w:p>
      <w:pPr>
        <w:pStyle w:val="Normal"/>
        <w:spacing w:lineRule="auto" w:line="240" w:before="0" w:after="0"/>
        <w:rPr>
          <w:rFonts w:ascii="Calibri" w:hAnsi="Calibri" w:cs="Calibri"/>
          <w:lang w:eastAsia="de-DE"/>
        </w:rPr>
      </w:pPr>
      <w:r>
        <w:rPr>
          <w:sz w:val="28"/>
          <w:szCs w:val="28"/>
          <w:lang w:eastAsia="de-DE"/>
        </w:rPr>
        <w:t>Der Internationale Rat für Menschenrechte  besteht aus 42 Mitgliedern, die von allen anderen in den Artikeln 74 und 86 aufgeführten globalen Garantieinstitutionen aus einem Kreis von international anerkannten, integren Wissenschaftlern ernannt werden, von denen jede für die Ernennung von drei Mitgliedern zuständig ist.</w:t>
      </w:r>
    </w:p>
    <w:p>
      <w:pPr>
        <w:pStyle w:val="Normal"/>
        <w:spacing w:lineRule="auto" w:line="240" w:before="0" w:after="0"/>
        <w:rPr>
          <w:rFonts w:ascii="Calibri" w:hAnsi="Calibri" w:cs="Calibri"/>
          <w:lang w:eastAsia="de-DE"/>
        </w:rPr>
      </w:pPr>
      <w:r>
        <w:rPr>
          <w:sz w:val="28"/>
          <w:szCs w:val="28"/>
          <w:lang w:eastAsia="de-DE"/>
        </w:rPr>
        <w:t>Zusätzlich zu den Zuständigkeiten, die in seiner derzeitigen Satzung festgelegt sind, hat der Internationale Menschenrechtsrat noch folgende Aufgaben:</w:t>
      </w:r>
    </w:p>
    <w:p>
      <w:pPr>
        <w:pStyle w:val="Normal"/>
        <w:spacing w:lineRule="auto" w:line="240" w:before="0" w:after="0"/>
        <w:rPr>
          <w:rFonts w:ascii="Calibri" w:hAnsi="Calibri" w:cs="Calibri"/>
          <w:lang w:eastAsia="de-DE"/>
        </w:rPr>
      </w:pPr>
      <w:r>
        <w:rPr>
          <w:sz w:val="28"/>
          <w:szCs w:val="28"/>
          <w:lang w:eastAsia="de-DE"/>
        </w:rPr>
        <w:t xml:space="preserve">     </w:t>
      </w:r>
      <w:r>
        <w:rPr>
          <w:i/>
          <w:iCs/>
          <w:sz w:val="28"/>
          <w:szCs w:val="28"/>
          <w:lang w:eastAsia="de-DE"/>
        </w:rPr>
        <w:t>a</w:t>
      </w:r>
      <w:r>
        <w:rPr>
          <w:sz w:val="28"/>
          <w:szCs w:val="28"/>
          <w:lang w:eastAsia="de-DE"/>
        </w:rPr>
        <w:t xml:space="preserve">) die Koordinierung der Tätigkeiten aller Garantieeinrichtungen bei der Ausübung ihrer Garantiefunktionen; </w:t>
      </w:r>
    </w:p>
    <w:p>
      <w:pPr>
        <w:pStyle w:val="Normal"/>
        <w:spacing w:lineRule="auto" w:line="240" w:before="0" w:after="0"/>
        <w:rPr>
          <w:rFonts w:ascii="Calibri" w:hAnsi="Calibri" w:cs="Calibri"/>
          <w:lang w:eastAsia="de-DE"/>
        </w:rPr>
      </w:pPr>
      <w:r>
        <w:rPr>
          <w:sz w:val="28"/>
          <w:szCs w:val="28"/>
          <w:lang w:eastAsia="de-DE"/>
        </w:rPr>
        <w:t xml:space="preserve">     </w:t>
      </w:r>
      <w:r>
        <w:rPr>
          <w:i/>
          <w:iCs/>
          <w:sz w:val="28"/>
          <w:szCs w:val="28"/>
          <w:lang w:eastAsia="de-DE"/>
        </w:rPr>
        <w:t>b</w:t>
      </w:r>
      <w:r>
        <w:rPr>
          <w:sz w:val="28"/>
          <w:szCs w:val="28"/>
          <w:lang w:eastAsia="de-DE"/>
        </w:rPr>
        <w:t>) Ernennung der Amtsinhaber aus dem Kreis von Personen von hohem sittlichem Ansehen und anerkannten Fähigkeiten aus Listen mit mehreren Kandidaten, die von diesen Organen vorgeschlagen werden;</w:t>
      </w:r>
    </w:p>
    <w:p>
      <w:pPr>
        <w:pStyle w:val="Normal"/>
        <w:spacing w:lineRule="auto" w:line="240" w:before="0" w:after="0"/>
        <w:rPr>
          <w:rFonts w:ascii="Calibri" w:hAnsi="Calibri" w:cs="Calibri"/>
          <w:lang w:eastAsia="de-DE"/>
        </w:rPr>
      </w:pPr>
      <w:r>
        <w:rPr>
          <w:sz w:val="28"/>
          <w:szCs w:val="28"/>
          <w:lang w:eastAsia="de-DE"/>
        </w:rPr>
        <w:t xml:space="preserve">     </w:t>
      </w:r>
      <w:r>
        <w:rPr>
          <w:i/>
          <w:iCs/>
          <w:sz w:val="28"/>
          <w:szCs w:val="28"/>
          <w:lang w:eastAsia="de-DE"/>
        </w:rPr>
        <w:t>c</w:t>
      </w:r>
      <w:r>
        <w:rPr>
          <w:sz w:val="28"/>
          <w:szCs w:val="28"/>
          <w:lang w:eastAsia="de-DE"/>
        </w:rPr>
        <w:t>) die Verteilung der Anteile am Haushalt der Erdföderation an diese Organe, zumindest in dem Umfang, der für jede von ihnen nach Artikel 99 vorgesehen ist;</w:t>
      </w:r>
    </w:p>
    <w:p>
      <w:pPr>
        <w:pStyle w:val="Normal"/>
        <w:spacing w:lineRule="auto" w:line="240" w:before="0" w:after="0"/>
        <w:rPr>
          <w:rFonts w:ascii="Calibri" w:hAnsi="Calibri" w:cs="Calibri"/>
          <w:lang w:eastAsia="de-DE"/>
        </w:rPr>
      </w:pPr>
      <w:r>
        <w:rPr>
          <w:sz w:val="28"/>
          <w:szCs w:val="28"/>
          <w:lang w:eastAsia="de-DE"/>
        </w:rPr>
        <w:t xml:space="preserve">     </w:t>
      </w:r>
      <w:r>
        <w:rPr>
          <w:i/>
          <w:iCs/>
          <w:sz w:val="28"/>
          <w:szCs w:val="28"/>
          <w:lang w:eastAsia="de-DE"/>
        </w:rPr>
        <w:t>d</w:t>
      </w:r>
      <w:r>
        <w:rPr>
          <w:sz w:val="28"/>
          <w:szCs w:val="28"/>
          <w:lang w:eastAsia="de-DE"/>
        </w:rPr>
        <w:t>) die Meldung aller Menschenrechtsverletzungen in ihrem Zuständigkeitsbereich an die Staatsanwaltschaften der Internationalen Gerichtshöfe;</w:t>
      </w:r>
    </w:p>
    <w:p>
      <w:pPr>
        <w:pStyle w:val="Normal"/>
        <w:spacing w:lineRule="auto" w:line="240" w:before="0" w:after="0"/>
        <w:rPr>
          <w:rFonts w:ascii="Calibri" w:hAnsi="Calibri" w:cs="Calibri"/>
          <w:lang w:eastAsia="de-DE"/>
        </w:rPr>
      </w:pPr>
      <w:r>
        <w:rPr>
          <w:sz w:val="28"/>
          <w:szCs w:val="28"/>
          <w:lang w:eastAsia="de-DE"/>
        </w:rPr>
        <w:t xml:space="preserve">     </w:t>
      </w:r>
      <w:r>
        <w:rPr>
          <w:i/>
          <w:iCs/>
          <w:sz w:val="28"/>
          <w:szCs w:val="28"/>
          <w:lang w:eastAsia="de-DE"/>
        </w:rPr>
        <w:t>e</w:t>
      </w:r>
      <w:r>
        <w:rPr>
          <w:sz w:val="28"/>
          <w:szCs w:val="28"/>
          <w:lang w:eastAsia="de-DE"/>
        </w:rPr>
        <w:t>) die Förderung – mit Rücksichtnahme auf die unterschiedlichen rechtlichen und kulturellen Traditionen - der größtmöglichen Vereinheitlichung und Vereinfachung der grundlegenden Rechtsvorschriften der Mitgliedsstaaten .</w:t>
      </w:r>
    </w:p>
    <w:p>
      <w:pPr>
        <w:pStyle w:val="Normal"/>
        <w:spacing w:lineRule="auto" w:line="240" w:before="0" w:after="0"/>
        <w:rPr>
          <w:rFonts w:ascii="Calibri" w:hAnsi="Calibri" w:cs="Calibri"/>
          <w:lang w:eastAsia="de-DE"/>
        </w:rPr>
      </w:pPr>
      <w:r>
        <w:rPr>
          <w:sz w:val="28"/>
          <w:szCs w:val="28"/>
          <w:lang w:eastAsia="de-DE"/>
        </w:rPr>
        <w:t> </w:t>
      </w:r>
    </w:p>
    <w:p>
      <w:pPr>
        <w:pStyle w:val="Normal"/>
        <w:spacing w:lineRule="auto" w:line="240" w:before="0" w:after="0"/>
        <w:jc w:val="center"/>
        <w:rPr>
          <w:rFonts w:ascii="Calibri" w:hAnsi="Calibri" w:cs="Calibri"/>
          <w:lang w:eastAsia="de-DE"/>
        </w:rPr>
      </w:pPr>
      <w:r>
        <w:rPr>
          <w:sz w:val="28"/>
          <w:szCs w:val="28"/>
          <w:lang w:eastAsia="de-DE"/>
        </w:rPr>
        <w:t> </w:t>
      </w:r>
    </w:p>
    <w:p>
      <w:pPr>
        <w:pStyle w:val="Normal"/>
        <w:numPr>
          <w:ilvl w:val="0"/>
          <w:numId w:val="0"/>
        </w:numPr>
        <w:spacing w:lineRule="auto" w:line="240" w:before="0" w:after="0"/>
        <w:jc w:val="center"/>
        <w:outlineLvl w:val="0"/>
        <w:rPr>
          <w:rFonts w:ascii="Calibri" w:hAnsi="Calibri" w:cs="Calibri"/>
          <w:lang w:eastAsia="de-DE"/>
        </w:rPr>
      </w:pPr>
      <w:r>
        <w:rPr>
          <w:sz w:val="28"/>
          <w:szCs w:val="28"/>
          <w:lang w:eastAsia="de-DE"/>
        </w:rPr>
        <w:t>Artikel 76</w:t>
      </w:r>
    </w:p>
    <w:p>
      <w:pPr>
        <w:pStyle w:val="Normal"/>
        <w:spacing w:lineRule="auto" w:line="240" w:before="0" w:after="0"/>
        <w:jc w:val="center"/>
        <w:rPr>
          <w:rFonts w:ascii="Calibri" w:hAnsi="Calibri" w:cs="Calibri"/>
          <w:lang w:eastAsia="de-DE"/>
        </w:rPr>
      </w:pPr>
      <w:r>
        <w:rPr>
          <w:i/>
          <w:iCs/>
          <w:sz w:val="28"/>
          <w:szCs w:val="28"/>
          <w:lang w:eastAsia="de-DE"/>
        </w:rPr>
        <w:t>Das Komitee des Generalstabs und der globalen Sicherheit</w:t>
      </w:r>
    </w:p>
    <w:p>
      <w:pPr>
        <w:pStyle w:val="Normal"/>
        <w:spacing w:lineRule="auto" w:line="240" w:before="0" w:after="0"/>
        <w:rPr>
          <w:rFonts w:ascii="Calibri" w:hAnsi="Calibri" w:cs="Calibri"/>
          <w:lang w:eastAsia="de-DE"/>
        </w:rPr>
      </w:pPr>
      <w:r>
        <w:rPr>
          <w:sz w:val="28"/>
          <w:szCs w:val="28"/>
          <w:lang w:eastAsia="de-DE"/>
        </w:rPr>
        <w:t>Um Frieden und Sicherheit zu gewährleisten, liegt das Monopol der bewaffneten Gewalt bei dem Komitee des Generalstabes und der globalen Sicherheit sowie bei den territorialen Polizeiinstitutionen in den Mitgliedsstaatenstaaten. Das Waffenarsenal ist auf die für die polizeilichen Aufgaben erforderlichen Waffen beschränkt.</w:t>
      </w:r>
    </w:p>
    <w:p>
      <w:pPr>
        <w:pStyle w:val="Normal"/>
        <w:spacing w:lineRule="auto" w:line="240" w:before="0" w:after="0"/>
        <w:rPr>
          <w:rFonts w:ascii="Calibri" w:hAnsi="Calibri" w:cs="Calibri"/>
          <w:lang w:eastAsia="de-DE"/>
        </w:rPr>
      </w:pPr>
      <w:r>
        <w:rPr>
          <w:sz w:val="28"/>
          <w:szCs w:val="28"/>
          <w:lang w:eastAsia="de-DE"/>
        </w:rPr>
        <w:t xml:space="preserve">Zusätzlich zu den in Artikel 47 der Charta der Vereinten Nationen festgelegten Befugnissen nimmt das Komitee des Generalstabs und der globalen Sicherheit, erforderlichenfalls mit Unterstützung der territorialen Polizeiorgane, unter Aufsicht des Sicherheitsrats Aufgaben der öffentlichen Sicherheit wahr und unter Aufsicht der globalen Staatsanwaltschaften kriminalpolizeiliche Aufgaben in Bezug auf Verbrechen, die der Gerichtsbarkeit des Internationalen Strafgerichtshofs und des Internationalen Gerichtshofs für systemische Verbrechen unterstehen. </w:t>
      </w:r>
    </w:p>
    <w:p>
      <w:pPr>
        <w:pStyle w:val="Normal"/>
        <w:spacing w:lineRule="auto" w:line="240" w:before="0" w:after="0"/>
        <w:rPr>
          <w:rFonts w:ascii="Calibri" w:hAnsi="Calibri" w:cs="Calibri"/>
          <w:lang w:eastAsia="de-DE"/>
        </w:rPr>
      </w:pPr>
      <w:r>
        <w:rPr>
          <w:sz w:val="28"/>
          <w:szCs w:val="28"/>
          <w:lang w:eastAsia="de-DE"/>
        </w:rPr>
        <w:t> </w:t>
      </w:r>
    </w:p>
    <w:p>
      <w:pPr>
        <w:pStyle w:val="Normal"/>
        <w:numPr>
          <w:ilvl w:val="0"/>
          <w:numId w:val="0"/>
        </w:numPr>
        <w:spacing w:lineRule="auto" w:line="240" w:before="0" w:after="0"/>
        <w:jc w:val="center"/>
        <w:outlineLvl w:val="0"/>
        <w:rPr>
          <w:rFonts w:ascii="Calibri" w:hAnsi="Calibri" w:cs="Calibri"/>
          <w:lang w:eastAsia="de-DE"/>
        </w:rPr>
      </w:pPr>
      <w:r>
        <w:rPr>
          <w:sz w:val="28"/>
          <w:szCs w:val="28"/>
          <w:lang w:eastAsia="de-DE"/>
        </w:rPr>
        <w:t>Artikel 77</w:t>
      </w:r>
    </w:p>
    <w:p>
      <w:pPr>
        <w:pStyle w:val="Normal"/>
        <w:spacing w:lineRule="auto" w:line="240" w:before="0" w:after="0"/>
        <w:jc w:val="center"/>
        <w:rPr>
          <w:rFonts w:ascii="Calibri" w:hAnsi="Calibri" w:cs="Calibri"/>
          <w:lang w:eastAsia="de-DE"/>
        </w:rPr>
      </w:pPr>
      <w:r>
        <w:rPr>
          <w:i/>
          <w:iCs/>
          <w:sz w:val="28"/>
          <w:szCs w:val="28"/>
          <w:lang w:eastAsia="de-DE"/>
        </w:rPr>
        <w:t>Die Abschaffung der nationalen  Armeen</w:t>
      </w:r>
    </w:p>
    <w:p>
      <w:pPr>
        <w:pStyle w:val="Normal"/>
        <w:spacing w:lineRule="auto" w:line="240" w:before="0" w:after="0"/>
        <w:rPr>
          <w:rFonts w:ascii="Calibri" w:hAnsi="Calibri" w:cs="Calibri"/>
          <w:lang w:eastAsia="de-DE"/>
        </w:rPr>
      </w:pPr>
      <w:r>
        <w:rPr>
          <w:sz w:val="28"/>
          <w:szCs w:val="28"/>
          <w:lang w:eastAsia="de-DE"/>
        </w:rPr>
        <w:t xml:space="preserve">Nationale Armeen werden abgeschafft. Reichen die nationalen Polizeikräfte für die in Artikel 76 vorgesehenen polizeilichen Aufgaben nicht aus, so werden die hierfür erforderlichen Kräfte der nationalen Armeen in territoriale Abteilungen der Vereinigten Generalstabschefs und des Sicherheitsausschusses umgewandelt. </w:t>
      </w:r>
    </w:p>
    <w:p>
      <w:pPr>
        <w:pStyle w:val="Normal"/>
        <w:spacing w:lineRule="auto" w:line="240" w:before="0" w:after="0"/>
        <w:rPr>
          <w:rFonts w:ascii="Calibri" w:hAnsi="Calibri" w:cs="Calibri"/>
          <w:lang w:eastAsia="de-DE"/>
        </w:rPr>
      </w:pPr>
      <w:r>
        <w:rPr>
          <w:sz w:val="28"/>
          <w:szCs w:val="28"/>
          <w:lang w:eastAsia="de-DE"/>
        </w:rPr>
        <w:t>Das Komitee des Generalstabs und der globalen Sicherheit fördert und überwacht die fortschreitende Entwaffnung aller Mitgliedsstaaten der Erdföderation und die Befolgung des in Art. 53 festgeschriebenen Verbots  der Herstellung, des Handels und des Besitzes von Waffen.</w:t>
      </w:r>
    </w:p>
    <w:p>
      <w:pPr>
        <w:pStyle w:val="Normal"/>
        <w:spacing w:lineRule="auto" w:line="240" w:before="0" w:after="0"/>
        <w:rPr>
          <w:rFonts w:ascii="Calibri" w:hAnsi="Calibri" w:cs="Calibri"/>
          <w:lang w:eastAsia="de-DE"/>
        </w:rPr>
      </w:pPr>
      <w:r>
        <w:rPr>
          <w:sz w:val="28"/>
          <w:szCs w:val="28"/>
          <w:lang w:eastAsia="de-DE"/>
        </w:rPr>
        <w:t> </w:t>
      </w:r>
    </w:p>
    <w:p>
      <w:pPr>
        <w:pStyle w:val="Normal"/>
        <w:numPr>
          <w:ilvl w:val="0"/>
          <w:numId w:val="0"/>
        </w:numPr>
        <w:spacing w:lineRule="auto" w:line="240" w:before="0" w:after="0"/>
        <w:jc w:val="center"/>
        <w:outlineLvl w:val="0"/>
        <w:rPr>
          <w:rFonts w:ascii="Calibri" w:hAnsi="Calibri" w:cs="Calibri"/>
          <w:lang w:eastAsia="de-DE"/>
        </w:rPr>
      </w:pPr>
      <w:r>
        <w:rPr>
          <w:sz w:val="28"/>
          <w:szCs w:val="28"/>
          <w:lang w:eastAsia="de-DE"/>
        </w:rPr>
        <w:t>Artikel 78</w:t>
      </w:r>
    </w:p>
    <w:p>
      <w:pPr>
        <w:pStyle w:val="Normal"/>
        <w:spacing w:lineRule="auto" w:line="240" w:before="0" w:after="0"/>
        <w:jc w:val="center"/>
        <w:rPr>
          <w:rFonts w:ascii="Calibri" w:hAnsi="Calibri" w:cs="Calibri"/>
          <w:lang w:eastAsia="de-DE"/>
        </w:rPr>
      </w:pPr>
      <w:r>
        <w:rPr>
          <w:i/>
          <w:iCs/>
          <w:sz w:val="28"/>
          <w:szCs w:val="28"/>
          <w:lang w:eastAsia="de-DE"/>
        </w:rPr>
        <w:t>Die Weltgesundheitsorganisation</w:t>
      </w:r>
    </w:p>
    <w:p>
      <w:pPr>
        <w:pStyle w:val="Normal"/>
        <w:spacing w:lineRule="auto" w:line="240" w:before="0" w:after="0"/>
        <w:rPr>
          <w:rFonts w:ascii="Calibri" w:hAnsi="Calibri" w:cs="Calibri"/>
          <w:lang w:eastAsia="de-DE"/>
        </w:rPr>
      </w:pPr>
      <w:r>
        <w:rPr>
          <w:sz w:val="28"/>
          <w:szCs w:val="28"/>
          <w:lang w:eastAsia="de-DE"/>
        </w:rPr>
        <w:t xml:space="preserve">Die Weltgesundheitsorganisation (WHO) hat zusätzlich zu den in ihren Statuten festgelegten Befugnissen die Verpflichtung, die Gesundheit aller Menschen durch kostenlose medizinische Versorgung und kostenlose Medikamente zu gewährleisten. Zu diesem Zweck </w:t>
      </w:r>
    </w:p>
    <w:p>
      <w:pPr>
        <w:pStyle w:val="Normal"/>
        <w:spacing w:lineRule="auto" w:line="240" w:before="0" w:after="0"/>
        <w:rPr>
          <w:rFonts w:ascii="Calibri" w:hAnsi="Calibri" w:cs="Calibri"/>
          <w:lang w:eastAsia="de-DE"/>
        </w:rPr>
      </w:pPr>
      <w:r>
        <w:rPr>
          <w:sz w:val="28"/>
          <w:szCs w:val="28"/>
          <w:lang w:eastAsia="de-DE"/>
        </w:rPr>
        <w:t xml:space="preserve">     </w:t>
      </w:r>
      <w:r>
        <w:rPr>
          <w:i/>
          <w:iCs/>
          <w:sz w:val="28"/>
          <w:szCs w:val="28"/>
          <w:lang w:eastAsia="de-DE"/>
        </w:rPr>
        <w:t>a</w:t>
      </w:r>
      <w:r>
        <w:rPr>
          <w:sz w:val="28"/>
          <w:szCs w:val="28"/>
          <w:lang w:eastAsia="de-DE"/>
        </w:rPr>
        <w:t xml:space="preserve">) fördert sie die medizinische und pharmazeutische Forschung und die Herstellung lebensrettender Impfstoffe und Arzneimittel weltweit; </w:t>
      </w:r>
    </w:p>
    <w:p>
      <w:pPr>
        <w:pStyle w:val="Normal"/>
        <w:spacing w:lineRule="auto" w:line="240" w:before="0" w:after="0"/>
        <w:rPr>
          <w:rFonts w:ascii="Calibri" w:hAnsi="Calibri" w:cs="Calibri"/>
          <w:lang w:eastAsia="de-DE"/>
        </w:rPr>
      </w:pPr>
      <w:r>
        <w:rPr>
          <w:sz w:val="28"/>
          <w:szCs w:val="28"/>
          <w:lang w:eastAsia="de-DE"/>
        </w:rPr>
        <w:t xml:space="preserve">     </w:t>
      </w:r>
      <w:r>
        <w:rPr>
          <w:i/>
          <w:iCs/>
          <w:sz w:val="28"/>
          <w:szCs w:val="28"/>
          <w:lang w:eastAsia="de-DE"/>
        </w:rPr>
        <w:t>b</w:t>
      </w:r>
      <w:r>
        <w:rPr>
          <w:sz w:val="28"/>
          <w:szCs w:val="28"/>
          <w:lang w:eastAsia="de-DE"/>
        </w:rPr>
        <w:t xml:space="preserve">) verhütet Pandemien und koordiniert die erforderlichen Maßnahmen zur Begrenzung von Ansteckungen; </w:t>
      </w:r>
    </w:p>
    <w:p>
      <w:pPr>
        <w:pStyle w:val="Normal"/>
        <w:spacing w:lineRule="auto" w:line="240" w:before="0" w:after="0"/>
        <w:rPr>
          <w:rFonts w:ascii="Calibri" w:hAnsi="Calibri" w:cs="Calibri"/>
          <w:lang w:eastAsia="de-DE"/>
        </w:rPr>
      </w:pPr>
      <w:r>
        <w:rPr>
          <w:sz w:val="28"/>
          <w:szCs w:val="28"/>
          <w:lang w:eastAsia="de-DE"/>
        </w:rPr>
        <w:t xml:space="preserve">     </w:t>
      </w:r>
      <w:r>
        <w:rPr>
          <w:i/>
          <w:iCs/>
          <w:sz w:val="28"/>
          <w:szCs w:val="28"/>
          <w:lang w:eastAsia="de-DE"/>
        </w:rPr>
        <w:t>c</w:t>
      </w:r>
      <w:r>
        <w:rPr>
          <w:sz w:val="28"/>
          <w:szCs w:val="28"/>
          <w:lang w:eastAsia="de-DE"/>
        </w:rPr>
        <w:t>) sorgt für den Bau von Krankenhäusern und lokalen Gesundheitseinrichtungen sowie für die Verteilung von lebensrettenden Medikamenten und Impfstoffen in allen Ländern der Erde, in denen diese nicht vorhanden sind.</w:t>
      </w:r>
    </w:p>
    <w:p>
      <w:pPr>
        <w:pStyle w:val="Normal"/>
        <w:spacing w:lineRule="auto" w:line="240" w:before="0" w:after="0"/>
        <w:rPr>
          <w:rFonts w:ascii="Calibri" w:hAnsi="Calibri" w:cs="Calibri"/>
          <w:lang w:eastAsia="de-DE"/>
        </w:rPr>
      </w:pPr>
      <w:r>
        <w:rPr>
          <w:sz w:val="28"/>
          <w:szCs w:val="28"/>
          <w:lang w:eastAsia="de-DE"/>
        </w:rPr>
        <w:t> </w:t>
      </w:r>
    </w:p>
    <w:p>
      <w:pPr>
        <w:pStyle w:val="Normal"/>
        <w:spacing w:lineRule="auto" w:line="240" w:before="0" w:after="0"/>
        <w:rPr>
          <w:rFonts w:ascii="Calibri" w:hAnsi="Calibri" w:cs="Calibri"/>
          <w:lang w:eastAsia="de-DE"/>
        </w:rPr>
      </w:pPr>
      <w:r>
        <w:rPr>
          <w:sz w:val="28"/>
          <w:szCs w:val="28"/>
          <w:lang w:eastAsia="de-DE"/>
        </w:rPr>
        <w:t xml:space="preserve">      </w:t>
      </w:r>
    </w:p>
    <w:p>
      <w:pPr>
        <w:pStyle w:val="Normal"/>
        <w:numPr>
          <w:ilvl w:val="0"/>
          <w:numId w:val="0"/>
        </w:numPr>
        <w:spacing w:lineRule="auto" w:line="240" w:before="0" w:after="0"/>
        <w:jc w:val="center"/>
        <w:outlineLvl w:val="0"/>
        <w:rPr>
          <w:rFonts w:ascii="Calibri" w:hAnsi="Calibri" w:cs="Calibri"/>
          <w:lang w:eastAsia="de-DE"/>
        </w:rPr>
      </w:pPr>
      <w:r>
        <w:rPr>
          <w:sz w:val="28"/>
          <w:szCs w:val="28"/>
          <w:lang w:eastAsia="de-DE"/>
        </w:rPr>
        <w:t>Artikel 79</w:t>
      </w:r>
    </w:p>
    <w:p>
      <w:pPr>
        <w:pStyle w:val="Normal"/>
        <w:spacing w:lineRule="auto" w:line="240" w:before="0" w:after="0"/>
        <w:jc w:val="center"/>
        <w:rPr>
          <w:rFonts w:ascii="Calibri" w:hAnsi="Calibri" w:cs="Calibri"/>
          <w:lang w:eastAsia="de-DE"/>
        </w:rPr>
      </w:pPr>
      <w:r>
        <w:rPr>
          <w:i/>
          <w:iCs/>
          <w:sz w:val="28"/>
          <w:szCs w:val="28"/>
          <w:lang w:eastAsia="de-DE"/>
        </w:rPr>
        <w:t>Die Organisation der Vereinten Nationen für Ernährung und Landwirtschaft</w:t>
      </w:r>
    </w:p>
    <w:p>
      <w:pPr>
        <w:pStyle w:val="Normal"/>
        <w:spacing w:lineRule="auto" w:line="240" w:before="0" w:after="0"/>
        <w:rPr>
          <w:rFonts w:ascii="Calibri" w:hAnsi="Calibri" w:cs="Calibri"/>
          <w:lang w:eastAsia="de-DE"/>
        </w:rPr>
      </w:pPr>
      <w:r>
        <w:rPr>
          <w:sz w:val="28"/>
          <w:szCs w:val="28"/>
          <w:lang w:eastAsia="de-DE"/>
        </w:rPr>
        <w:t>Die Organisation der Vereinten Nationen für Ernährung und Landwirtschaft (FAO) garantiert zusätzlich zu den in ihren derzeitigen Statuten festgelegten Zuständigkeiten die Garantie des Rechts aller Menschen auf Nahrung und fördert in allen Mitgliedsländern der Erdföderation eine vernünftige, ökologische und biologische Landwirtschaft, welche die Umwelt nicht schädigt und die Regenerationsfähigkeit der Böden gewährleisten kann.</w:t>
      </w:r>
    </w:p>
    <w:p>
      <w:pPr>
        <w:pStyle w:val="Normal"/>
        <w:numPr>
          <w:ilvl w:val="0"/>
          <w:numId w:val="0"/>
        </w:numPr>
        <w:spacing w:lineRule="auto" w:line="240" w:before="0" w:after="0"/>
        <w:outlineLvl w:val="0"/>
        <w:rPr>
          <w:rFonts w:ascii="Calibri" w:hAnsi="Calibri" w:cs="Calibri"/>
          <w:lang w:eastAsia="de-DE"/>
        </w:rPr>
      </w:pPr>
      <w:r>
        <w:rPr>
          <w:sz w:val="28"/>
          <w:szCs w:val="28"/>
          <w:lang w:eastAsia="de-DE"/>
        </w:rPr>
        <w:t xml:space="preserve">Zu diesem Zweck </w:t>
      </w:r>
    </w:p>
    <w:p>
      <w:pPr>
        <w:pStyle w:val="Normal"/>
        <w:spacing w:lineRule="auto" w:line="240" w:before="0" w:after="0"/>
        <w:rPr>
          <w:rFonts w:ascii="Calibri" w:hAnsi="Calibri" w:cs="Calibri"/>
          <w:lang w:eastAsia="de-DE"/>
        </w:rPr>
      </w:pPr>
      <w:r>
        <w:rPr>
          <w:sz w:val="28"/>
          <w:szCs w:val="28"/>
          <w:lang w:eastAsia="de-DE"/>
        </w:rPr>
        <w:t xml:space="preserve">      </w:t>
      </w:r>
      <w:r>
        <w:rPr>
          <w:i/>
          <w:iCs/>
          <w:sz w:val="28"/>
          <w:szCs w:val="28"/>
          <w:lang w:eastAsia="de-DE"/>
        </w:rPr>
        <w:t>a</w:t>
      </w:r>
      <w:r>
        <w:rPr>
          <w:sz w:val="28"/>
          <w:szCs w:val="28"/>
          <w:lang w:eastAsia="de-DE"/>
        </w:rPr>
        <w:t>) auferlegt sie Grenzwerte und Beschränkungen für industrielle Landwirtschaft und Massentierhaltung, welche die Umwelt schädigen und übermäßig viel Wasser verbrauchen;</w:t>
      </w:r>
    </w:p>
    <w:p>
      <w:pPr>
        <w:pStyle w:val="Normal"/>
        <w:spacing w:lineRule="auto" w:line="240" w:before="0" w:after="0"/>
        <w:rPr>
          <w:rFonts w:ascii="Calibri" w:hAnsi="Calibri" w:cs="Calibri"/>
          <w:lang w:eastAsia="de-DE"/>
        </w:rPr>
      </w:pPr>
      <w:r>
        <w:rPr>
          <w:sz w:val="28"/>
          <w:szCs w:val="28"/>
          <w:lang w:eastAsia="de-DE"/>
        </w:rPr>
        <w:t xml:space="preserve">      </w:t>
      </w:r>
      <w:r>
        <w:rPr>
          <w:i/>
          <w:iCs/>
          <w:sz w:val="28"/>
          <w:szCs w:val="28"/>
          <w:lang w:eastAsia="de-DE"/>
        </w:rPr>
        <w:t>b</w:t>
      </w:r>
      <w:r>
        <w:rPr>
          <w:sz w:val="28"/>
          <w:szCs w:val="28"/>
          <w:lang w:eastAsia="de-DE"/>
        </w:rPr>
        <w:t>) sie fördert kleine landwirtschaftliche Betriebe, damit sie die Fruchtbarkeit und die Erholung der Böden erhalten;</w:t>
      </w:r>
    </w:p>
    <w:p>
      <w:pPr>
        <w:pStyle w:val="Normal"/>
        <w:spacing w:lineRule="auto" w:line="240" w:before="0" w:after="0"/>
        <w:rPr>
          <w:rFonts w:ascii="Calibri" w:hAnsi="Calibri" w:cs="Calibri"/>
          <w:lang w:eastAsia="de-DE"/>
        </w:rPr>
      </w:pPr>
      <w:r>
        <w:rPr>
          <w:sz w:val="28"/>
          <w:szCs w:val="28"/>
          <w:lang w:eastAsia="de-DE"/>
        </w:rPr>
        <w:t xml:space="preserve">      </w:t>
      </w:r>
      <w:r>
        <w:rPr>
          <w:i/>
          <w:iCs/>
          <w:sz w:val="28"/>
          <w:szCs w:val="28"/>
          <w:lang w:eastAsia="de-DE"/>
        </w:rPr>
        <w:t>c</w:t>
      </w:r>
      <w:r>
        <w:rPr>
          <w:sz w:val="28"/>
          <w:szCs w:val="28"/>
          <w:lang w:eastAsia="de-DE"/>
        </w:rPr>
        <w:t>) sie sichert der Beteiligung der Landwirte und ihrer Gewerkschaftsvertreter bei der Festlegung der Agrarpolitik zu;</w:t>
      </w:r>
    </w:p>
    <w:p>
      <w:pPr>
        <w:pStyle w:val="Normal"/>
        <w:spacing w:lineRule="auto" w:line="240" w:before="0" w:after="0"/>
        <w:rPr>
          <w:rFonts w:ascii="Calibri" w:hAnsi="Calibri" w:cs="Calibri"/>
          <w:lang w:eastAsia="de-DE"/>
        </w:rPr>
      </w:pPr>
      <w:r>
        <w:rPr>
          <w:sz w:val="28"/>
          <w:szCs w:val="28"/>
          <w:lang w:eastAsia="de-DE"/>
        </w:rPr>
        <w:t xml:space="preserve">      </w:t>
      </w:r>
      <w:r>
        <w:rPr>
          <w:i/>
          <w:iCs/>
          <w:sz w:val="28"/>
          <w:szCs w:val="28"/>
          <w:lang w:eastAsia="de-DE"/>
        </w:rPr>
        <w:t>d</w:t>
      </w:r>
      <w:r>
        <w:rPr>
          <w:sz w:val="28"/>
          <w:szCs w:val="28"/>
          <w:lang w:eastAsia="de-DE"/>
        </w:rPr>
        <w:t>) sie verteilt die landwirtschaftlichen Überschüsse und die Nahrungsmittelmengen, die zur Verhütung von Hunger und Unterernährung in ihrer Bevölkerung erforderlich sind, an die armen Länder;</w:t>
      </w:r>
    </w:p>
    <w:p>
      <w:pPr>
        <w:pStyle w:val="Normal"/>
        <w:spacing w:lineRule="auto" w:line="240" w:before="0" w:after="0"/>
        <w:rPr>
          <w:rFonts w:ascii="Calibri" w:hAnsi="Calibri" w:cs="Calibri"/>
          <w:lang w:eastAsia="de-DE"/>
        </w:rPr>
      </w:pPr>
      <w:r>
        <w:rPr>
          <w:sz w:val="28"/>
          <w:szCs w:val="28"/>
          <w:lang w:eastAsia="de-DE"/>
        </w:rPr>
        <w:t xml:space="preserve">      </w:t>
      </w:r>
      <w:r>
        <w:rPr>
          <w:i/>
          <w:iCs/>
          <w:sz w:val="28"/>
          <w:szCs w:val="28"/>
          <w:lang w:eastAsia="de-DE"/>
        </w:rPr>
        <w:t>e</w:t>
      </w:r>
      <w:r>
        <w:rPr>
          <w:sz w:val="28"/>
          <w:szCs w:val="28"/>
          <w:lang w:eastAsia="de-DE"/>
        </w:rPr>
        <w:t>) sie fördert die wissenschaftlichen Forschung und die technische Zusammenarbeit zwischen den Erzeugerländern im Hinblick auf die Entwicklung einer rationellen Landwirtschaft in der ganzen Welt.</w:t>
      </w:r>
    </w:p>
    <w:p>
      <w:pPr>
        <w:pStyle w:val="Normal"/>
        <w:spacing w:lineRule="auto" w:line="240" w:before="0" w:after="0"/>
        <w:rPr>
          <w:rFonts w:ascii="Calibri" w:hAnsi="Calibri" w:cs="Calibri"/>
          <w:lang w:eastAsia="de-DE"/>
        </w:rPr>
      </w:pPr>
      <w:r>
        <w:rPr>
          <w:sz w:val="28"/>
          <w:szCs w:val="28"/>
          <w:lang w:eastAsia="de-DE"/>
        </w:rPr>
        <w:t> </w:t>
      </w:r>
    </w:p>
    <w:p>
      <w:pPr>
        <w:pStyle w:val="Normal"/>
        <w:numPr>
          <w:ilvl w:val="0"/>
          <w:numId w:val="0"/>
        </w:numPr>
        <w:spacing w:lineRule="auto" w:line="240" w:before="0" w:after="0"/>
        <w:jc w:val="center"/>
        <w:outlineLvl w:val="0"/>
        <w:rPr>
          <w:sz w:val="28"/>
          <w:szCs w:val="28"/>
          <w:lang w:eastAsia="de-DE"/>
        </w:rPr>
      </w:pPr>
      <w:r>
        <w:rPr>
          <w:sz w:val="28"/>
          <w:szCs w:val="28"/>
          <w:lang w:eastAsia="de-DE"/>
        </w:rPr>
      </w:r>
    </w:p>
    <w:p>
      <w:pPr>
        <w:pStyle w:val="Normal"/>
        <w:numPr>
          <w:ilvl w:val="0"/>
          <w:numId w:val="0"/>
        </w:numPr>
        <w:spacing w:lineRule="auto" w:line="240" w:before="0" w:after="0"/>
        <w:jc w:val="center"/>
        <w:outlineLvl w:val="0"/>
        <w:rPr>
          <w:sz w:val="28"/>
          <w:szCs w:val="28"/>
          <w:lang w:eastAsia="de-DE"/>
        </w:rPr>
      </w:pPr>
      <w:r>
        <w:rPr>
          <w:sz w:val="28"/>
          <w:szCs w:val="28"/>
          <w:lang w:eastAsia="de-DE"/>
        </w:rPr>
      </w:r>
    </w:p>
    <w:p>
      <w:pPr>
        <w:pStyle w:val="Normal"/>
        <w:numPr>
          <w:ilvl w:val="0"/>
          <w:numId w:val="0"/>
        </w:numPr>
        <w:spacing w:lineRule="auto" w:line="240" w:before="0" w:after="0"/>
        <w:jc w:val="center"/>
        <w:outlineLvl w:val="0"/>
        <w:rPr>
          <w:sz w:val="28"/>
          <w:szCs w:val="28"/>
          <w:lang w:eastAsia="de-DE"/>
        </w:rPr>
      </w:pPr>
      <w:r>
        <w:rPr>
          <w:sz w:val="28"/>
          <w:szCs w:val="28"/>
          <w:lang w:eastAsia="de-DE"/>
        </w:rPr>
      </w:r>
    </w:p>
    <w:p>
      <w:pPr>
        <w:pStyle w:val="Normal"/>
        <w:numPr>
          <w:ilvl w:val="0"/>
          <w:numId w:val="0"/>
        </w:numPr>
        <w:spacing w:lineRule="auto" w:line="240" w:before="0" w:after="0"/>
        <w:jc w:val="center"/>
        <w:outlineLvl w:val="0"/>
        <w:rPr>
          <w:sz w:val="28"/>
          <w:szCs w:val="28"/>
          <w:lang w:eastAsia="de-DE"/>
        </w:rPr>
      </w:pPr>
      <w:r>
        <w:rPr>
          <w:sz w:val="28"/>
          <w:szCs w:val="28"/>
          <w:lang w:eastAsia="de-DE"/>
        </w:rPr>
      </w:r>
    </w:p>
    <w:p>
      <w:pPr>
        <w:pStyle w:val="Normal"/>
        <w:numPr>
          <w:ilvl w:val="0"/>
          <w:numId w:val="0"/>
        </w:numPr>
        <w:spacing w:lineRule="auto" w:line="240" w:before="0" w:after="0"/>
        <w:jc w:val="center"/>
        <w:outlineLvl w:val="0"/>
        <w:rPr>
          <w:sz w:val="28"/>
          <w:szCs w:val="28"/>
          <w:lang w:eastAsia="de-DE"/>
        </w:rPr>
      </w:pPr>
      <w:r>
        <w:rPr>
          <w:sz w:val="28"/>
          <w:szCs w:val="28"/>
          <w:lang w:eastAsia="de-DE"/>
        </w:rPr>
      </w:r>
    </w:p>
    <w:p>
      <w:pPr>
        <w:pStyle w:val="Normal"/>
        <w:numPr>
          <w:ilvl w:val="0"/>
          <w:numId w:val="0"/>
        </w:numPr>
        <w:spacing w:lineRule="auto" w:line="240" w:before="0" w:after="0"/>
        <w:jc w:val="center"/>
        <w:outlineLvl w:val="0"/>
        <w:rPr>
          <w:rFonts w:ascii="Calibri" w:hAnsi="Calibri" w:cs="Calibri"/>
          <w:lang w:eastAsia="de-DE"/>
        </w:rPr>
      </w:pPr>
      <w:r>
        <w:rPr>
          <w:sz w:val="28"/>
          <w:szCs w:val="28"/>
          <w:lang w:eastAsia="de-DE"/>
        </w:rPr>
        <w:t>Artikel 80</w:t>
      </w:r>
    </w:p>
    <w:p>
      <w:pPr>
        <w:pStyle w:val="Normal"/>
        <w:spacing w:lineRule="auto" w:line="240" w:before="0" w:after="0"/>
        <w:jc w:val="center"/>
        <w:rPr>
          <w:rFonts w:ascii="Calibri" w:hAnsi="Calibri" w:cs="Calibri"/>
          <w:lang w:eastAsia="de-DE"/>
        </w:rPr>
      </w:pPr>
      <w:r>
        <w:rPr>
          <w:i/>
          <w:iCs/>
          <w:sz w:val="28"/>
          <w:szCs w:val="28"/>
          <w:lang w:eastAsia="de-DE"/>
        </w:rPr>
        <w:t xml:space="preserve">Die Organisation der Vereinten Nationen </w:t>
      </w:r>
    </w:p>
    <w:p>
      <w:pPr>
        <w:pStyle w:val="Normal"/>
        <w:spacing w:lineRule="auto" w:line="240" w:before="0" w:after="0"/>
        <w:jc w:val="center"/>
        <w:rPr>
          <w:rFonts w:ascii="Calibri" w:hAnsi="Calibri" w:cs="Calibri"/>
          <w:lang w:eastAsia="de-DE"/>
        </w:rPr>
      </w:pPr>
      <w:r>
        <w:rPr>
          <w:i/>
          <w:iCs/>
          <w:sz w:val="28"/>
          <w:szCs w:val="28"/>
          <w:lang w:eastAsia="de-DE"/>
        </w:rPr>
        <w:t>für Bildung, Wissenschaft und Kultur</w:t>
      </w:r>
    </w:p>
    <w:p>
      <w:pPr>
        <w:pStyle w:val="Normal"/>
        <w:spacing w:lineRule="auto" w:line="240" w:before="0" w:after="0"/>
        <w:rPr>
          <w:rFonts w:ascii="Calibri" w:hAnsi="Calibri" w:cs="Calibri"/>
          <w:lang w:eastAsia="de-DE"/>
        </w:rPr>
      </w:pPr>
      <w:r>
        <w:rPr>
          <w:sz w:val="28"/>
          <w:szCs w:val="28"/>
          <w:lang w:eastAsia="de-DE"/>
        </w:rPr>
        <w:t xml:space="preserve">Die Organisation der Vereinten Nationen für Erziehung, Wissenschaft und Kultur (UNESCO) hat zusätzlich zu den in ihrer derzeitigen Charta festgelegten Zuständigkeiten folgende Aufgaben: </w:t>
      </w:r>
    </w:p>
    <w:p>
      <w:pPr>
        <w:pStyle w:val="Normal"/>
        <w:spacing w:lineRule="auto" w:line="240" w:before="0" w:after="0"/>
        <w:rPr>
          <w:rFonts w:ascii="Calibri" w:hAnsi="Calibri" w:cs="Calibri"/>
          <w:lang w:eastAsia="de-DE"/>
        </w:rPr>
      </w:pPr>
      <w:r>
        <w:rPr>
          <w:sz w:val="28"/>
          <w:szCs w:val="28"/>
          <w:lang w:eastAsia="de-DE"/>
        </w:rPr>
        <w:t xml:space="preserve">     </w:t>
      </w:r>
      <w:r>
        <w:rPr>
          <w:i/>
          <w:iCs/>
          <w:sz w:val="28"/>
          <w:szCs w:val="28"/>
          <w:lang w:eastAsia="de-DE"/>
        </w:rPr>
        <w:t>a</w:t>
      </w:r>
      <w:r>
        <w:rPr>
          <w:sz w:val="28"/>
          <w:szCs w:val="28"/>
          <w:lang w:eastAsia="de-DE"/>
        </w:rPr>
        <w:t>) sie errichtet öffentliche Schulen aller Arten und Stufen überall dort, wo es keine öffentlichen Schulen mit nationalem oder örtlichem Charakter gibt;</w:t>
      </w:r>
    </w:p>
    <w:p>
      <w:pPr>
        <w:pStyle w:val="Normal"/>
        <w:spacing w:lineRule="auto" w:line="240" w:before="0" w:after="0"/>
        <w:rPr>
          <w:rFonts w:ascii="Calibri" w:hAnsi="Calibri" w:cs="Calibri"/>
          <w:lang w:eastAsia="de-DE"/>
        </w:rPr>
      </w:pPr>
      <w:r>
        <w:rPr>
          <w:i/>
          <w:iCs/>
          <w:sz w:val="28"/>
          <w:szCs w:val="28"/>
          <w:lang w:eastAsia="de-DE"/>
        </w:rPr>
        <w:t>b</w:t>
      </w:r>
      <w:r>
        <w:rPr>
          <w:sz w:val="28"/>
          <w:szCs w:val="28"/>
          <w:lang w:eastAsia="de-DE"/>
        </w:rPr>
        <w:t>) sie fördert die Garantien des Rechts auf Bildung für alle Menschen.</w:t>
      </w:r>
    </w:p>
    <w:p>
      <w:pPr>
        <w:pStyle w:val="Normal"/>
        <w:spacing w:lineRule="auto" w:line="240" w:before="0" w:after="0"/>
        <w:rPr>
          <w:rFonts w:ascii="Calibri" w:hAnsi="Calibri" w:cs="Calibri"/>
          <w:lang w:eastAsia="de-DE"/>
        </w:rPr>
      </w:pPr>
      <w:r>
        <w:rPr>
          <w:sz w:val="28"/>
          <w:szCs w:val="28"/>
          <w:lang w:eastAsia="de-DE"/>
        </w:rPr>
        <w:t> </w:t>
      </w:r>
    </w:p>
    <w:p>
      <w:pPr>
        <w:pStyle w:val="Normal"/>
        <w:numPr>
          <w:ilvl w:val="0"/>
          <w:numId w:val="0"/>
        </w:numPr>
        <w:spacing w:lineRule="auto" w:line="240" w:before="0" w:after="0"/>
        <w:jc w:val="center"/>
        <w:outlineLvl w:val="0"/>
        <w:rPr>
          <w:sz w:val="28"/>
          <w:szCs w:val="28"/>
          <w:lang w:eastAsia="de-DE"/>
        </w:rPr>
      </w:pPr>
      <w:r>
        <w:rPr>
          <w:sz w:val="28"/>
          <w:szCs w:val="28"/>
          <w:lang w:eastAsia="de-DE"/>
        </w:rPr>
      </w:r>
    </w:p>
    <w:p>
      <w:pPr>
        <w:pStyle w:val="Normal"/>
        <w:numPr>
          <w:ilvl w:val="0"/>
          <w:numId w:val="0"/>
        </w:numPr>
        <w:spacing w:lineRule="auto" w:line="240" w:before="0" w:after="0"/>
        <w:jc w:val="center"/>
        <w:outlineLvl w:val="0"/>
        <w:rPr>
          <w:rFonts w:ascii="Calibri" w:hAnsi="Calibri" w:cs="Calibri"/>
          <w:lang w:eastAsia="de-DE"/>
        </w:rPr>
      </w:pPr>
      <w:r>
        <w:rPr>
          <w:sz w:val="28"/>
          <w:szCs w:val="28"/>
          <w:lang w:eastAsia="de-DE"/>
        </w:rPr>
        <w:t>Artikel 81</w:t>
      </w:r>
    </w:p>
    <w:p>
      <w:pPr>
        <w:pStyle w:val="Normal"/>
        <w:spacing w:lineRule="auto" w:line="240" w:before="0" w:after="0"/>
        <w:jc w:val="center"/>
        <w:rPr>
          <w:rFonts w:ascii="Calibri" w:hAnsi="Calibri" w:cs="Calibri"/>
          <w:lang w:eastAsia="de-DE"/>
        </w:rPr>
      </w:pPr>
      <w:r>
        <w:rPr>
          <w:i/>
          <w:iCs/>
          <w:sz w:val="28"/>
          <w:szCs w:val="28"/>
          <w:lang w:eastAsia="de-DE"/>
        </w:rPr>
        <w:t>Die Umweltschutzbehörde</w:t>
      </w:r>
    </w:p>
    <w:p>
      <w:pPr>
        <w:pStyle w:val="Normal"/>
        <w:spacing w:lineRule="auto" w:line="240" w:before="0" w:after="0"/>
        <w:rPr>
          <w:rFonts w:ascii="Calibri" w:hAnsi="Calibri" w:cs="Calibri"/>
          <w:lang w:eastAsia="de-DE"/>
        </w:rPr>
      </w:pPr>
      <w:r>
        <w:rPr>
          <w:sz w:val="28"/>
          <w:szCs w:val="28"/>
          <w:lang w:eastAsia="de-DE"/>
        </w:rPr>
        <w:t>Die Umweltschutzbehörde fördert durch ihre territoriale Gliederung und im Einvernehmen mit anderen bestehenden internationalen Institutionen im Bereich des Umweltschutzes den Schutz der Umwelt und die Verbesserung ihrer Qualität.</w:t>
      </w:r>
    </w:p>
    <w:p>
      <w:pPr>
        <w:pStyle w:val="Normal"/>
        <w:spacing w:lineRule="auto" w:line="240" w:before="0" w:after="0"/>
        <w:rPr>
          <w:rFonts w:ascii="Calibri" w:hAnsi="Calibri" w:cs="Calibri"/>
          <w:lang w:eastAsia="de-DE"/>
        </w:rPr>
      </w:pPr>
      <w:r>
        <w:rPr>
          <w:sz w:val="28"/>
          <w:szCs w:val="28"/>
          <w:lang w:eastAsia="de-DE"/>
        </w:rPr>
        <w:t>Sie schützt die natürlichen Gemeingüter, stellt ihre Erhaltung als gemeinsames Erbe der Menschheit sicher und garantiert, dass sie - durch ihre Qualifizierung als Vermögenswerte des planetaren Besitzes  - sowohl dem Markt als auch der Politik entzogen werden.</w:t>
      </w:r>
    </w:p>
    <w:p>
      <w:pPr>
        <w:pStyle w:val="Normal"/>
        <w:spacing w:lineRule="auto" w:line="240" w:before="0" w:after="0"/>
        <w:rPr>
          <w:rFonts w:ascii="Calibri" w:hAnsi="Calibri" w:cs="Calibri"/>
          <w:lang w:eastAsia="de-DE"/>
        </w:rPr>
      </w:pPr>
      <w:r>
        <w:rPr>
          <w:sz w:val="28"/>
          <w:szCs w:val="28"/>
          <w:lang w:eastAsia="de-DE"/>
        </w:rPr>
        <w:t xml:space="preserve">Sie garantiert, dass die Tätigkeiten im Zusammenhang mit diesen Gütern zum Wohle der gesamten Menschheit durchgeführt werden und stellt sicher, dass der wirtschaftliche Nutzen, der sich daraus ergibt, gerecht und nicht diskriminierend verteilt wird. </w:t>
      </w:r>
    </w:p>
    <w:p>
      <w:pPr>
        <w:pStyle w:val="Normal"/>
        <w:spacing w:lineRule="auto" w:line="240" w:before="0" w:after="0"/>
        <w:rPr>
          <w:rFonts w:ascii="Calibri" w:hAnsi="Calibri" w:cs="Calibri"/>
          <w:lang w:eastAsia="de-DE"/>
        </w:rPr>
      </w:pPr>
      <w:r>
        <w:rPr>
          <w:sz w:val="28"/>
          <w:szCs w:val="28"/>
          <w:lang w:eastAsia="de-DE"/>
        </w:rPr>
        <w:t>Sie überwacht die Anwendung von Art. 55 hinsichtlich der zu zahlenden Steuern bei der Gewinnung und Nutzung nicht erneuerbarer Energiequellen und die Einhaltung des Verbots, giftige oder anderweitig schädliche Emissionen oder Abfälle zu erzeugen.</w:t>
      </w:r>
    </w:p>
    <w:p>
      <w:pPr>
        <w:pStyle w:val="Normal"/>
        <w:spacing w:lineRule="auto" w:line="240" w:before="0" w:after="0"/>
        <w:rPr>
          <w:rFonts w:ascii="Calibri" w:hAnsi="Calibri" w:cs="Calibri"/>
          <w:lang w:eastAsia="de-DE"/>
        </w:rPr>
      </w:pPr>
      <w:r>
        <w:rPr>
          <w:sz w:val="28"/>
          <w:szCs w:val="28"/>
          <w:lang w:eastAsia="de-DE"/>
        </w:rPr>
        <w:t>Sie schreibt klare Regeln vor hinsichtlich der Entsorgung der verschiedenen Arten von für die Umwelt nicht schädlichen Abfällen und hinsichtlich der Verringerung der Erzeugung biologisch nicht abbaubarer Abfälle.</w:t>
      </w:r>
    </w:p>
    <w:p>
      <w:pPr>
        <w:pStyle w:val="Normal"/>
        <w:spacing w:lineRule="auto" w:line="240" w:before="0" w:after="0"/>
        <w:rPr>
          <w:rFonts w:ascii="Calibri" w:hAnsi="Calibri" w:cs="Calibri"/>
          <w:lang w:eastAsia="de-DE"/>
        </w:rPr>
      </w:pPr>
      <w:r>
        <w:rPr>
          <w:sz w:val="28"/>
          <w:szCs w:val="28"/>
          <w:lang w:eastAsia="de-DE"/>
        </w:rPr>
        <w:t>Sie organisiert und koordiniert Aufforstungsaktivitäten in allen Ländern der Erde.</w:t>
      </w:r>
    </w:p>
    <w:p>
      <w:pPr>
        <w:pStyle w:val="Normal"/>
        <w:spacing w:lineRule="auto" w:line="240" w:before="0" w:after="0"/>
        <w:rPr>
          <w:rFonts w:ascii="Calibri" w:hAnsi="Calibri" w:cs="Calibri"/>
          <w:lang w:eastAsia="de-DE"/>
        </w:rPr>
      </w:pPr>
      <w:r>
        <w:rPr>
          <w:sz w:val="28"/>
          <w:szCs w:val="28"/>
          <w:lang w:eastAsia="de-DE"/>
        </w:rPr>
        <w:t>Sie finanziert die Forschung und die Einführung von Technologien zur Energieerzeugung ohne Treibhausgasemissionen bei industriellen, landwirtschaftlichen und kommerziellen Aktivitäten.</w:t>
      </w:r>
    </w:p>
    <w:p>
      <w:pPr>
        <w:pStyle w:val="Normal"/>
        <w:spacing w:lineRule="auto" w:line="240" w:before="0" w:after="0"/>
        <w:rPr>
          <w:rFonts w:ascii="Calibri" w:hAnsi="Calibri" w:cs="Calibri"/>
          <w:lang w:eastAsia="de-DE"/>
        </w:rPr>
      </w:pPr>
      <w:r>
        <w:rPr>
          <w:sz w:val="28"/>
          <w:szCs w:val="28"/>
          <w:lang w:eastAsia="de-DE"/>
        </w:rPr>
        <w:t>Er bestimmt über die Finanzierung des ökologischen Wandels in armen Ländern.</w:t>
      </w:r>
    </w:p>
    <w:p>
      <w:pPr>
        <w:pStyle w:val="Normal"/>
        <w:spacing w:lineRule="auto" w:line="240" w:before="0" w:after="0"/>
        <w:rPr>
          <w:rFonts w:ascii="Calibri" w:hAnsi="Calibri" w:cs="Calibri"/>
          <w:lang w:eastAsia="de-DE"/>
        </w:rPr>
      </w:pPr>
      <w:r>
        <w:rPr>
          <w:sz w:val="28"/>
          <w:szCs w:val="28"/>
          <w:lang w:eastAsia="de-DE"/>
        </w:rPr>
        <w:t> </w:t>
      </w:r>
    </w:p>
    <w:p>
      <w:pPr>
        <w:pStyle w:val="Normal"/>
        <w:numPr>
          <w:ilvl w:val="0"/>
          <w:numId w:val="0"/>
        </w:numPr>
        <w:spacing w:lineRule="auto" w:line="240" w:before="0" w:after="0"/>
        <w:jc w:val="center"/>
        <w:outlineLvl w:val="0"/>
        <w:rPr>
          <w:rFonts w:ascii="Calibri" w:hAnsi="Calibri" w:cs="Calibri"/>
          <w:lang w:eastAsia="de-DE"/>
        </w:rPr>
      </w:pPr>
      <w:r>
        <w:rPr>
          <w:sz w:val="28"/>
          <w:szCs w:val="28"/>
          <w:lang w:eastAsia="de-DE"/>
        </w:rPr>
        <w:t>Artikel 82</w:t>
      </w:r>
    </w:p>
    <w:p>
      <w:pPr>
        <w:pStyle w:val="Normal"/>
        <w:spacing w:lineRule="auto" w:line="240" w:before="0" w:after="0"/>
        <w:jc w:val="center"/>
        <w:rPr>
          <w:rFonts w:ascii="Calibri" w:hAnsi="Calibri" w:cs="Calibri"/>
          <w:lang w:eastAsia="de-DE"/>
        </w:rPr>
      </w:pPr>
      <w:r>
        <w:rPr>
          <w:sz w:val="28"/>
          <w:szCs w:val="28"/>
          <w:lang w:eastAsia="de-DE"/>
        </w:rPr>
        <w:t xml:space="preserve">     </w:t>
      </w:r>
      <w:r>
        <w:rPr>
          <w:i/>
          <w:iCs/>
          <w:sz w:val="28"/>
          <w:szCs w:val="28"/>
          <w:lang w:eastAsia="de-DE"/>
        </w:rPr>
        <w:t>Die Internationale Organisation für Sozialleistungen</w:t>
      </w:r>
    </w:p>
    <w:p>
      <w:pPr>
        <w:pStyle w:val="Normal"/>
        <w:spacing w:lineRule="auto" w:line="240" w:before="0" w:after="0"/>
        <w:rPr>
          <w:sz w:val="28"/>
          <w:szCs w:val="28"/>
          <w:lang w:eastAsia="de-DE"/>
        </w:rPr>
      </w:pPr>
      <w:r>
        <w:rPr>
          <w:sz w:val="28"/>
          <w:szCs w:val="28"/>
          <w:lang w:eastAsia="de-DE"/>
        </w:rPr>
        <w:t>Die Internationale Organisation für Sozialleistungen organisiert entsprechend dem Subsidiaritätsprinzip hinsichtlich der primären Garantieinstitutionen der Staaten die Versorgung der armen Länder mit den für das Überleben der Menschen notwendigen Sozialleistungen.</w:t>
      </w:r>
    </w:p>
    <w:p>
      <w:pPr>
        <w:pStyle w:val="Normal"/>
        <w:spacing w:lineRule="auto" w:line="240" w:before="0" w:after="0"/>
        <w:rPr>
          <w:rFonts w:ascii="Calibri" w:hAnsi="Calibri" w:cs="Calibri"/>
          <w:lang w:eastAsia="de-DE"/>
        </w:rPr>
      </w:pPr>
      <w:r>
        <w:rPr>
          <w:sz w:val="28"/>
          <w:szCs w:val="28"/>
          <w:lang w:eastAsia="de-DE"/>
        </w:rPr>
        <w:t>Sie garantiert den Lebensunterhalt aller Menschen, unter anderem durch die Bezahlung eines universellen Grundeinkommens.</w:t>
      </w:r>
    </w:p>
    <w:p>
      <w:pPr>
        <w:pStyle w:val="Normal"/>
        <w:spacing w:lineRule="auto" w:line="240" w:before="0" w:after="0"/>
        <w:rPr>
          <w:rFonts w:ascii="Calibri" w:hAnsi="Calibri" w:cs="Calibri"/>
          <w:lang w:eastAsia="de-DE"/>
        </w:rPr>
      </w:pPr>
      <w:r>
        <w:rPr>
          <w:sz w:val="28"/>
          <w:szCs w:val="28"/>
          <w:lang w:eastAsia="de-DE"/>
        </w:rPr>
        <w:t> </w:t>
      </w:r>
    </w:p>
    <w:p>
      <w:pPr>
        <w:pStyle w:val="Normal"/>
        <w:numPr>
          <w:ilvl w:val="0"/>
          <w:numId w:val="0"/>
        </w:numPr>
        <w:spacing w:lineRule="auto" w:line="240" w:before="0" w:after="0"/>
        <w:jc w:val="center"/>
        <w:outlineLvl w:val="0"/>
        <w:rPr>
          <w:rFonts w:ascii="Calibri" w:hAnsi="Calibri" w:cs="Calibri"/>
          <w:lang w:eastAsia="de-DE"/>
        </w:rPr>
      </w:pPr>
      <w:r>
        <w:rPr>
          <w:sz w:val="28"/>
          <w:szCs w:val="28"/>
          <w:lang w:eastAsia="de-DE"/>
        </w:rPr>
        <w:t>Artikel 83</w:t>
      </w:r>
    </w:p>
    <w:p>
      <w:pPr>
        <w:pStyle w:val="Normal"/>
        <w:spacing w:lineRule="auto" w:line="240" w:before="0" w:after="0"/>
        <w:jc w:val="center"/>
        <w:rPr>
          <w:rFonts w:ascii="Calibri" w:hAnsi="Calibri" w:cs="Calibri"/>
          <w:lang w:eastAsia="de-DE"/>
        </w:rPr>
      </w:pPr>
      <w:r>
        <w:rPr>
          <w:sz w:val="28"/>
          <w:szCs w:val="28"/>
          <w:lang w:eastAsia="de-DE"/>
        </w:rPr>
        <w:t xml:space="preserve">     </w:t>
      </w:r>
      <w:r>
        <w:rPr>
          <w:i/>
          <w:iCs/>
          <w:sz w:val="28"/>
          <w:szCs w:val="28"/>
          <w:lang w:eastAsia="de-DE"/>
        </w:rPr>
        <w:t>Die Internationale Arbeitsorganisation</w:t>
      </w:r>
    </w:p>
    <w:p>
      <w:pPr>
        <w:pStyle w:val="Normal"/>
        <w:spacing w:lineRule="auto" w:line="240" w:before="0" w:after="0"/>
        <w:rPr>
          <w:rFonts w:ascii="Calibri" w:hAnsi="Calibri" w:cs="Calibri"/>
          <w:lang w:eastAsia="de-DE"/>
        </w:rPr>
      </w:pPr>
      <w:r>
        <w:rPr>
          <w:sz w:val="28"/>
          <w:szCs w:val="28"/>
          <w:lang w:eastAsia="de-DE"/>
        </w:rPr>
        <w:t>Die Internationale Arbeitsorganisation (ILO) hat zusätzlich zu den in der Erklärung von Philadelphia vom 10. Mai 1944 festgelegten Zuständigkeiten und Zielen folgende Aufgaben:</w:t>
      </w:r>
    </w:p>
    <w:p>
      <w:pPr>
        <w:pStyle w:val="Normal"/>
        <w:spacing w:lineRule="auto" w:line="240" w:before="0" w:after="0"/>
        <w:rPr>
          <w:rFonts w:ascii="Calibri" w:hAnsi="Calibri" w:cs="Calibri"/>
          <w:lang w:eastAsia="de-DE"/>
        </w:rPr>
      </w:pPr>
      <w:r>
        <w:rPr>
          <w:sz w:val="28"/>
          <w:szCs w:val="28"/>
          <w:lang w:eastAsia="de-DE"/>
        </w:rPr>
        <w:t xml:space="preserve">     </w:t>
      </w:r>
      <w:r>
        <w:rPr>
          <w:i/>
          <w:iCs/>
          <w:sz w:val="28"/>
          <w:szCs w:val="28"/>
          <w:lang w:eastAsia="de-DE"/>
        </w:rPr>
        <w:t>a</w:t>
      </w:r>
      <w:r>
        <w:rPr>
          <w:sz w:val="28"/>
          <w:szCs w:val="28"/>
          <w:lang w:eastAsia="de-DE"/>
        </w:rPr>
        <w:t>) sie überwacht durch ihre territorialen Organe die Einhaltung der in dieser Verfassung verankerten Arbeitnehmerrechte und die Freiheiten der Gewerkschaften;</w:t>
      </w:r>
    </w:p>
    <w:p>
      <w:pPr>
        <w:pStyle w:val="Normal"/>
        <w:spacing w:lineRule="auto" w:line="240" w:before="0" w:after="0"/>
        <w:rPr>
          <w:rFonts w:ascii="Calibri" w:hAnsi="Calibri" w:cs="Calibri"/>
          <w:lang w:eastAsia="de-DE"/>
        </w:rPr>
      </w:pPr>
      <w:r>
        <w:rPr>
          <w:sz w:val="28"/>
          <w:szCs w:val="28"/>
          <w:lang w:eastAsia="de-DE"/>
        </w:rPr>
        <w:t xml:space="preserve">     </w:t>
      </w:r>
      <w:r>
        <w:rPr>
          <w:i/>
          <w:iCs/>
          <w:sz w:val="28"/>
          <w:szCs w:val="28"/>
          <w:lang w:eastAsia="de-DE"/>
        </w:rPr>
        <w:t>b</w:t>
      </w:r>
      <w:r>
        <w:rPr>
          <w:sz w:val="28"/>
          <w:szCs w:val="28"/>
          <w:lang w:eastAsia="de-DE"/>
        </w:rPr>
        <w:t>) sie fördert die größtmögliche Gleichheit aller Arbeiter auf der ganzen Welt hinsichtlich der Gewährleistung ihrer Grundrechte, einschließlich des Rechts auf einen gesetzlich festgelegten Mindestlohn;</w:t>
      </w:r>
    </w:p>
    <w:p>
      <w:pPr>
        <w:pStyle w:val="Normal"/>
        <w:spacing w:lineRule="auto" w:line="240" w:before="0" w:after="0"/>
        <w:rPr>
          <w:rFonts w:ascii="Calibri" w:hAnsi="Calibri" w:cs="Calibri"/>
          <w:lang w:eastAsia="de-DE"/>
        </w:rPr>
      </w:pPr>
      <w:r>
        <w:rPr>
          <w:sz w:val="28"/>
          <w:szCs w:val="28"/>
          <w:lang w:eastAsia="de-DE"/>
        </w:rPr>
        <w:t xml:space="preserve">     </w:t>
      </w:r>
      <w:r>
        <w:rPr>
          <w:i/>
          <w:iCs/>
          <w:sz w:val="28"/>
          <w:szCs w:val="28"/>
          <w:lang w:eastAsia="de-DE"/>
        </w:rPr>
        <w:t>c</w:t>
      </w:r>
      <w:r>
        <w:rPr>
          <w:sz w:val="28"/>
          <w:szCs w:val="28"/>
          <w:lang w:eastAsia="de-DE"/>
        </w:rPr>
        <w:t>) sie bringt bei dem Internationalen Strafgerichtshof alle Fälle von Versklavung zur Anzeige, für die in dem Staat, in dessen Hoheitsgebiet sie begangen wurden, kein Strafverfahren eingeleitet worden ist.</w:t>
      </w:r>
    </w:p>
    <w:p>
      <w:pPr>
        <w:pStyle w:val="Normal"/>
        <w:spacing w:lineRule="auto" w:line="240" w:before="0" w:after="0"/>
        <w:rPr>
          <w:rFonts w:ascii="Calibri" w:hAnsi="Calibri" w:cs="Calibri"/>
          <w:lang w:eastAsia="de-DE"/>
        </w:rPr>
      </w:pPr>
      <w:r>
        <w:rPr>
          <w:sz w:val="28"/>
          <w:szCs w:val="28"/>
          <w:lang w:eastAsia="de-DE"/>
        </w:rPr>
        <w:t> </w:t>
      </w:r>
    </w:p>
    <w:p>
      <w:pPr>
        <w:pStyle w:val="Normal"/>
        <w:numPr>
          <w:ilvl w:val="0"/>
          <w:numId w:val="0"/>
        </w:numPr>
        <w:spacing w:lineRule="auto" w:line="240" w:before="0" w:after="0"/>
        <w:jc w:val="center"/>
        <w:outlineLvl w:val="0"/>
        <w:rPr>
          <w:rFonts w:ascii="Calibri" w:hAnsi="Calibri" w:cs="Calibri"/>
          <w:lang w:eastAsia="de-DE"/>
        </w:rPr>
      </w:pPr>
      <w:r>
        <w:rPr>
          <w:sz w:val="28"/>
          <w:szCs w:val="28"/>
          <w:lang w:eastAsia="de-DE"/>
        </w:rPr>
        <w:t>Artikel 84</w:t>
      </w:r>
    </w:p>
    <w:p>
      <w:pPr>
        <w:pStyle w:val="Normal"/>
        <w:spacing w:lineRule="auto" w:line="240" w:before="0" w:after="0"/>
        <w:jc w:val="center"/>
        <w:rPr>
          <w:rFonts w:ascii="Calibri" w:hAnsi="Calibri" w:cs="Calibri"/>
          <w:lang w:eastAsia="de-DE"/>
        </w:rPr>
      </w:pPr>
      <w:r>
        <w:rPr>
          <w:i/>
          <w:iCs/>
          <w:sz w:val="28"/>
          <w:szCs w:val="28"/>
          <w:lang w:eastAsia="de-DE"/>
        </w:rPr>
        <w:t>Die Weltwasserbehörde</w:t>
      </w:r>
    </w:p>
    <w:p>
      <w:pPr>
        <w:pStyle w:val="Normal"/>
        <w:spacing w:lineRule="auto" w:line="240" w:before="0" w:after="0"/>
        <w:rPr>
          <w:rFonts w:ascii="Calibri" w:hAnsi="Calibri" w:cs="Calibri"/>
          <w:lang w:eastAsia="de-DE"/>
        </w:rPr>
      </w:pPr>
      <w:r>
        <w:rPr>
          <w:sz w:val="28"/>
          <w:szCs w:val="28"/>
          <w:lang w:eastAsia="de-DE"/>
        </w:rPr>
        <w:t xml:space="preserve">Die Weltwasserbehörde definiert und fördert globale politische Maßnahmen, die dazu geeignet sind, Trinkwasser und Wasserressourcen als Gemeingüter für alle zu garantieren. </w:t>
      </w:r>
    </w:p>
    <w:p>
      <w:pPr>
        <w:pStyle w:val="Normal"/>
        <w:spacing w:lineRule="auto" w:line="240" w:before="0" w:after="0"/>
        <w:rPr>
          <w:rFonts w:ascii="Calibri" w:hAnsi="Calibri" w:cs="Calibri"/>
          <w:lang w:eastAsia="de-DE"/>
        </w:rPr>
      </w:pPr>
      <w:r>
        <w:rPr>
          <w:sz w:val="28"/>
          <w:szCs w:val="28"/>
          <w:lang w:eastAsia="de-DE"/>
        </w:rPr>
        <w:t>Sie organisiert die kostenlose Verteilung von Trinkwasser an alle und zwar mindestens soviel, wie zur Gewährleistung des Existenzminimums erforderlich ist;</w:t>
      </w:r>
    </w:p>
    <w:p>
      <w:pPr>
        <w:pStyle w:val="Normal"/>
        <w:spacing w:lineRule="auto" w:line="240" w:before="0" w:after="0"/>
        <w:rPr>
          <w:rFonts w:ascii="Calibri" w:hAnsi="Calibri" w:cs="Calibri"/>
          <w:lang w:eastAsia="de-DE"/>
        </w:rPr>
      </w:pPr>
      <w:r>
        <w:rPr>
          <w:sz w:val="28"/>
          <w:szCs w:val="28"/>
          <w:lang w:eastAsia="de-DE"/>
        </w:rPr>
        <w:t>Sie überwacht die Einhaltung des Verbots bezüglich der Verschwendung von Trinkwasser über einen bestimmten Höchstwert hinaus;</w:t>
      </w:r>
    </w:p>
    <w:p>
      <w:pPr>
        <w:pStyle w:val="Normal"/>
        <w:spacing w:lineRule="auto" w:line="240" w:before="0" w:after="0"/>
        <w:rPr>
          <w:rFonts w:ascii="Calibri" w:hAnsi="Calibri" w:cs="Calibri"/>
          <w:lang w:eastAsia="de-DE"/>
        </w:rPr>
      </w:pPr>
      <w:r>
        <w:rPr>
          <w:sz w:val="28"/>
          <w:szCs w:val="28"/>
          <w:lang w:eastAsia="de-DE"/>
        </w:rPr>
        <w:t>Sie besteuert den Verbrauch von Trinkwasser oberhalb Mindestgrenze und unterhalb der Höchstgrenze, die oben genannt wurden.</w:t>
      </w:r>
    </w:p>
    <w:p>
      <w:pPr>
        <w:pStyle w:val="Normal"/>
        <w:spacing w:lineRule="auto" w:line="240" w:before="0" w:after="0"/>
        <w:rPr>
          <w:rFonts w:ascii="Calibri" w:hAnsi="Calibri" w:cs="Calibri"/>
          <w:lang w:eastAsia="de-DE"/>
        </w:rPr>
      </w:pPr>
      <w:r>
        <w:rPr>
          <w:sz w:val="28"/>
          <w:szCs w:val="28"/>
          <w:lang w:eastAsia="de-DE"/>
        </w:rPr>
        <w:t> </w:t>
      </w:r>
    </w:p>
    <w:p>
      <w:pPr>
        <w:pStyle w:val="Normal"/>
        <w:numPr>
          <w:ilvl w:val="0"/>
          <w:numId w:val="0"/>
        </w:numPr>
        <w:spacing w:lineRule="auto" w:line="240" w:before="0" w:after="0"/>
        <w:jc w:val="center"/>
        <w:outlineLvl w:val="0"/>
        <w:rPr>
          <w:rFonts w:ascii="Calibri" w:hAnsi="Calibri" w:cs="Calibri"/>
          <w:lang w:eastAsia="de-DE"/>
        </w:rPr>
      </w:pPr>
      <w:r>
        <w:rPr>
          <w:sz w:val="28"/>
          <w:szCs w:val="28"/>
          <w:lang w:eastAsia="de-DE"/>
        </w:rPr>
        <w:t>Artikel 85</w:t>
      </w:r>
    </w:p>
    <w:p>
      <w:pPr>
        <w:pStyle w:val="Normal"/>
        <w:spacing w:lineRule="auto" w:line="240" w:before="0" w:after="0"/>
        <w:jc w:val="center"/>
        <w:rPr>
          <w:rFonts w:ascii="Calibri" w:hAnsi="Calibri" w:cs="Calibri"/>
          <w:lang w:eastAsia="de-DE"/>
        </w:rPr>
      </w:pPr>
      <w:r>
        <w:rPr>
          <w:i/>
          <w:iCs/>
          <w:sz w:val="28"/>
          <w:szCs w:val="28"/>
          <w:lang w:eastAsia="de-DE"/>
        </w:rPr>
        <w:t>Das Weltkomitee für digitale Kommunikation</w:t>
      </w:r>
    </w:p>
    <w:p>
      <w:pPr>
        <w:pStyle w:val="Normal"/>
        <w:spacing w:lineRule="auto" w:line="240" w:before="0" w:after="0"/>
        <w:rPr>
          <w:rFonts w:ascii="Calibri" w:hAnsi="Calibri" w:cs="Calibri"/>
          <w:lang w:eastAsia="de-DE"/>
        </w:rPr>
      </w:pPr>
      <w:r>
        <w:rPr>
          <w:sz w:val="28"/>
          <w:szCs w:val="28"/>
          <w:lang w:eastAsia="de-DE"/>
        </w:rPr>
        <w:t>Das Weltkomitee für digitale Kommunikation hat die Aufgabe, zu überwachen und zu kontrollieren, dass diese Kommunikationen in Übereinstimmung mit der Medienfreiheit und allen anderen in dieser Verfassung verankerten Grundrechten erfolgen.</w:t>
      </w:r>
    </w:p>
    <w:p>
      <w:pPr>
        <w:pStyle w:val="Normal"/>
        <w:spacing w:lineRule="auto" w:line="240" w:before="0" w:after="0"/>
        <w:rPr>
          <w:rFonts w:ascii="Calibri" w:hAnsi="Calibri" w:cs="Calibri"/>
          <w:lang w:eastAsia="de-DE"/>
        </w:rPr>
      </w:pPr>
      <w:r>
        <w:rPr>
          <w:sz w:val="28"/>
          <w:szCs w:val="28"/>
          <w:lang w:eastAsia="de-DE"/>
        </w:rPr>
        <w:t>Sie hat die Befugnis, die Entfernung von Nachrichten und Bildern aus dem Netz anzuordnen, welche  Drohungen, Beleidigungen, Belästigungen, Anstachelung zu Hass oder Gewalt enthalten oder in irgendeiner Weise die Grundrechte von Personen verletzen.</w:t>
      </w:r>
    </w:p>
    <w:p>
      <w:pPr>
        <w:pStyle w:val="Normal"/>
        <w:rPr/>
      </w:pPr>
      <w:r>
        <w:rPr/>
      </w:r>
    </w:p>
    <w:p>
      <w:pPr>
        <w:pStyle w:val="NoSpacing"/>
        <w:numPr>
          <w:ilvl w:val="0"/>
          <w:numId w:val="0"/>
        </w:numPr>
        <w:jc w:val="center"/>
        <w:outlineLvl w:val="0"/>
        <w:rPr>
          <w:sz w:val="28"/>
          <w:szCs w:val="28"/>
        </w:rPr>
      </w:pPr>
      <w:r>
        <w:rPr>
          <w:sz w:val="28"/>
          <w:szCs w:val="28"/>
        </w:rPr>
        <w:t>Zweiter Abschnitt</w:t>
      </w:r>
    </w:p>
    <w:p>
      <w:pPr>
        <w:pStyle w:val="NoSpacing"/>
        <w:jc w:val="center"/>
        <w:rPr>
          <w:i/>
          <w:i/>
          <w:sz w:val="28"/>
          <w:szCs w:val="28"/>
        </w:rPr>
      </w:pPr>
      <w:r>
        <w:rPr>
          <w:i/>
          <w:sz w:val="28"/>
          <w:szCs w:val="28"/>
        </w:rPr>
        <w:t>Die Institutionen und die Gesamtfunktionen der Sekundärgarantie</w:t>
      </w:r>
    </w:p>
    <w:p>
      <w:pPr>
        <w:pStyle w:val="NoSpacing"/>
        <w:jc w:val="center"/>
        <w:rPr>
          <w:i/>
          <w:i/>
          <w:sz w:val="28"/>
          <w:szCs w:val="28"/>
        </w:rPr>
      </w:pPr>
      <w:r>
        <w:rPr>
          <w:i/>
          <w:sz w:val="28"/>
          <w:szCs w:val="28"/>
        </w:rPr>
      </w:r>
    </w:p>
    <w:p>
      <w:pPr>
        <w:pStyle w:val="NoSpacing"/>
        <w:numPr>
          <w:ilvl w:val="0"/>
          <w:numId w:val="0"/>
        </w:numPr>
        <w:jc w:val="center"/>
        <w:outlineLvl w:val="0"/>
        <w:rPr>
          <w:sz w:val="28"/>
          <w:szCs w:val="28"/>
        </w:rPr>
      </w:pPr>
      <w:r>
        <w:rPr>
          <w:sz w:val="28"/>
          <w:szCs w:val="28"/>
        </w:rPr>
        <w:t>Artikel 86</w:t>
      </w:r>
    </w:p>
    <w:p>
      <w:pPr>
        <w:pStyle w:val="NoSpacing"/>
        <w:jc w:val="center"/>
        <w:rPr>
          <w:i/>
          <w:i/>
          <w:sz w:val="28"/>
          <w:szCs w:val="28"/>
        </w:rPr>
      </w:pPr>
      <w:r>
        <w:rPr>
          <w:i/>
          <w:sz w:val="28"/>
          <w:szCs w:val="28"/>
        </w:rPr>
        <w:t>Globale sekundäre Garantieinstitutionen</w:t>
      </w:r>
    </w:p>
    <w:p>
      <w:pPr>
        <w:pStyle w:val="NoSpacing"/>
        <w:rPr>
          <w:sz w:val="28"/>
          <w:szCs w:val="28"/>
        </w:rPr>
      </w:pPr>
      <w:r>
        <w:rPr>
          <w:sz w:val="28"/>
          <w:szCs w:val="28"/>
        </w:rPr>
        <w:t>Zu den globalen sekundären oder gerichtlichen Garantieinstitutionen gehören: a) der Internationale Gerichtshof, b) der Internationale Verfassungsgerichtshof, c) der Internationale Strafgerichtshof, d) der Internationale Gerichtshof für systemische Verbrechen.</w:t>
      </w:r>
    </w:p>
    <w:p>
      <w:pPr>
        <w:pStyle w:val="NoSpacing"/>
        <w:numPr>
          <w:ilvl w:val="0"/>
          <w:numId w:val="0"/>
        </w:numPr>
        <w:jc w:val="center"/>
        <w:outlineLvl w:val="0"/>
        <w:rPr>
          <w:sz w:val="28"/>
          <w:szCs w:val="28"/>
        </w:rPr>
      </w:pPr>
      <w:r>
        <w:rPr>
          <w:sz w:val="28"/>
          <w:szCs w:val="28"/>
        </w:rPr>
        <w:t>Artikel 87</w:t>
      </w:r>
    </w:p>
    <w:p>
      <w:pPr>
        <w:pStyle w:val="NoSpacing"/>
        <w:jc w:val="center"/>
        <w:rPr>
          <w:i/>
          <w:i/>
          <w:sz w:val="28"/>
          <w:szCs w:val="28"/>
        </w:rPr>
      </w:pPr>
      <w:r>
        <w:rPr>
          <w:i/>
          <w:sz w:val="28"/>
          <w:szCs w:val="28"/>
        </w:rPr>
        <w:t>Der Internationale Gerichtshof</w:t>
      </w:r>
    </w:p>
    <w:p>
      <w:pPr>
        <w:pStyle w:val="NoSpacing"/>
        <w:rPr>
          <w:sz w:val="28"/>
          <w:szCs w:val="28"/>
        </w:rPr>
      </w:pPr>
      <w:r>
        <w:rPr>
          <w:sz w:val="28"/>
          <w:szCs w:val="28"/>
        </w:rPr>
        <w:t xml:space="preserve">Die Rechtssprechung des Internationalen Gerichtshofs ist bindend bei Streitigkeiten zwischen Staaten bei Angelegenheiten, die im aktuellen Statut des Artikels 36 festgelegt sind.      </w:t>
      </w:r>
    </w:p>
    <w:p>
      <w:pPr>
        <w:pStyle w:val="NoSpacing"/>
        <w:rPr>
          <w:sz w:val="28"/>
          <w:szCs w:val="28"/>
        </w:rPr>
      </w:pPr>
      <w:r>
        <w:rPr>
          <w:sz w:val="28"/>
          <w:szCs w:val="28"/>
        </w:rPr>
        <w:t>Der Internationale Gerichtshof ist auch für Streitigkeiten zwischen multinationalen Handelsgesellschaften und Staaten, in deren Hoheitsgebiet sie ihre Tätigkeit ausüben, aber keinen satzungsmäßigen Sitz haben, zuständig.</w:t>
      </w:r>
    </w:p>
    <w:p>
      <w:pPr>
        <w:pStyle w:val="NoSpacing"/>
        <w:rPr>
          <w:sz w:val="28"/>
          <w:szCs w:val="28"/>
        </w:rPr>
      </w:pPr>
      <w:r>
        <w:rPr>
          <w:sz w:val="28"/>
          <w:szCs w:val="28"/>
        </w:rPr>
      </w:r>
    </w:p>
    <w:p>
      <w:pPr>
        <w:pStyle w:val="NoSpacing"/>
        <w:numPr>
          <w:ilvl w:val="0"/>
          <w:numId w:val="0"/>
        </w:numPr>
        <w:jc w:val="center"/>
        <w:outlineLvl w:val="0"/>
        <w:rPr>
          <w:sz w:val="28"/>
          <w:szCs w:val="28"/>
        </w:rPr>
      </w:pPr>
      <w:r>
        <w:rPr>
          <w:sz w:val="28"/>
          <w:szCs w:val="28"/>
        </w:rPr>
        <w:t>Artikel 88</w:t>
      </w:r>
    </w:p>
    <w:p>
      <w:pPr>
        <w:pStyle w:val="NoSpacing"/>
        <w:jc w:val="center"/>
        <w:rPr>
          <w:i/>
          <w:i/>
          <w:sz w:val="28"/>
          <w:szCs w:val="28"/>
        </w:rPr>
      </w:pPr>
      <w:r>
        <w:rPr>
          <w:i/>
          <w:sz w:val="28"/>
          <w:szCs w:val="28"/>
        </w:rPr>
        <w:t>Der Internationale Verfassungsgerichtshof</w:t>
      </w:r>
    </w:p>
    <w:p>
      <w:pPr>
        <w:pStyle w:val="NoSpacing"/>
        <w:rPr>
          <w:sz w:val="28"/>
          <w:szCs w:val="28"/>
        </w:rPr>
      </w:pPr>
      <w:r>
        <w:rPr>
          <w:sz w:val="28"/>
          <w:szCs w:val="28"/>
        </w:rPr>
        <w:t xml:space="preserve">Es wird ein Internationaler Verfassungsgerichtshof errichtet, der befugt ist, aufgrund von Anschlussbeschwerden, die im Laufe eines anderen Verfahrens erhoben werden, über die Illegitimität und Nichtigkeit von Normen zu entscheiden, die von globalen Institutionen, internationalen Verträgen oder von nationalen Quellen geschaffen wurden, wegen Widerspruchs zu den Normen dieser Verfassung. Beim Internationalen Verfassungsgerichtshof wird eine internationale Generalanwaltschaft eingerichtet, deren Aufgabe es ist, die in Absatz 1 genannten Fragen der Verfassungsmäßigkeit von Amts wegen zu klären.      </w:t>
      </w:r>
    </w:p>
    <w:p>
      <w:pPr>
        <w:pStyle w:val="NoSpacing"/>
        <w:rPr>
          <w:sz w:val="28"/>
          <w:szCs w:val="28"/>
        </w:rPr>
      </w:pPr>
      <w:r>
        <w:rPr>
          <w:sz w:val="28"/>
          <w:szCs w:val="28"/>
        </w:rPr>
        <w:t xml:space="preserve">Der Internationale Verfassungsgerichtshof entscheidet auch über Zuständigkeitskonflikte zwischen den verschiedenen globalen Institutionen. </w:t>
      </w:r>
    </w:p>
    <w:p>
      <w:pPr>
        <w:pStyle w:val="NoSpacing"/>
        <w:jc w:val="center"/>
        <w:rPr>
          <w:sz w:val="28"/>
          <w:szCs w:val="28"/>
        </w:rPr>
      </w:pPr>
      <w:r>
        <w:rPr>
          <w:sz w:val="28"/>
          <w:szCs w:val="28"/>
        </w:rPr>
      </w:r>
    </w:p>
    <w:p>
      <w:pPr>
        <w:pStyle w:val="NoSpacing"/>
        <w:jc w:val="center"/>
        <w:rPr>
          <w:sz w:val="28"/>
          <w:szCs w:val="28"/>
        </w:rPr>
      </w:pPr>
      <w:r>
        <w:rPr>
          <w:sz w:val="28"/>
          <w:szCs w:val="28"/>
        </w:rPr>
        <w:t>Artikel 89</w:t>
      </w:r>
    </w:p>
    <w:p>
      <w:pPr>
        <w:pStyle w:val="NoSpacing"/>
        <w:jc w:val="center"/>
        <w:rPr>
          <w:i/>
          <w:i/>
          <w:sz w:val="28"/>
          <w:szCs w:val="28"/>
        </w:rPr>
      </w:pPr>
      <w:r>
        <w:rPr>
          <w:i/>
          <w:sz w:val="28"/>
          <w:szCs w:val="28"/>
        </w:rPr>
        <w:t>Der Internationale Strafgerichtshof</w:t>
      </w:r>
    </w:p>
    <w:p>
      <w:pPr>
        <w:pStyle w:val="NoSpacing"/>
        <w:rPr>
          <w:sz w:val="28"/>
          <w:szCs w:val="28"/>
        </w:rPr>
      </w:pPr>
      <w:r>
        <w:rPr>
          <w:sz w:val="28"/>
          <w:szCs w:val="28"/>
        </w:rPr>
        <w:t xml:space="preserve">Als ein die nationalen Strafgerichte ergänzendes Gericht ist der Internationale Strafgerichtshof - zusätzlich zu den in Artikel 5 dieses Statuts vorgesehenen Verbrechen – zuständig für: </w:t>
      </w:r>
    </w:p>
    <w:p>
      <w:pPr>
        <w:pStyle w:val="NoSpacing"/>
        <w:rPr>
          <w:sz w:val="28"/>
          <w:szCs w:val="28"/>
        </w:rPr>
      </w:pPr>
      <w:r>
        <w:rPr>
          <w:sz w:val="28"/>
          <w:szCs w:val="28"/>
        </w:rPr>
        <w:t xml:space="preserve">a) schwere Verletzungen der in dieser Verfassung verankerten Immunitäts- und Freiheitsrechte, die von den Organen der Nationalstaaten begangen oder geduldet werden;       </w:t>
      </w:r>
    </w:p>
    <w:p>
      <w:pPr>
        <w:pStyle w:val="NoSpacing"/>
        <w:rPr>
          <w:sz w:val="28"/>
          <w:szCs w:val="28"/>
        </w:rPr>
      </w:pPr>
      <w:r>
        <w:rPr>
          <w:sz w:val="28"/>
          <w:szCs w:val="28"/>
        </w:rPr>
        <w:t xml:space="preserve">b) die Herstellung, den Handel, den Besitz und die Installation von Kernwaffen;       </w:t>
      </w:r>
    </w:p>
    <w:p>
      <w:pPr>
        <w:pStyle w:val="NoSpacing"/>
        <w:rPr>
          <w:sz w:val="28"/>
          <w:szCs w:val="28"/>
        </w:rPr>
      </w:pPr>
      <w:r>
        <w:rPr>
          <w:sz w:val="28"/>
          <w:szCs w:val="28"/>
        </w:rPr>
        <w:t xml:space="preserve">c) die Herstellung und den Handel mit konventionellen Waffen, die nicht für polizeiliche Zwecke bestimmt sind;       </w:t>
      </w:r>
    </w:p>
    <w:p>
      <w:pPr>
        <w:pStyle w:val="NoSpacing"/>
        <w:rPr>
          <w:sz w:val="28"/>
          <w:szCs w:val="28"/>
        </w:rPr>
      </w:pPr>
      <w:r>
        <w:rPr>
          <w:sz w:val="28"/>
          <w:szCs w:val="28"/>
        </w:rPr>
        <w:t xml:space="preserve">d) schwere Schäden an der natürlichen Umwelt und an den Gemeingütern, welche der persönlichen Verantwortung der Täter zuzuschreiben sind;      </w:t>
      </w:r>
    </w:p>
    <w:p>
      <w:pPr>
        <w:pStyle w:val="NoSpacing"/>
        <w:rPr>
          <w:sz w:val="28"/>
          <w:szCs w:val="28"/>
        </w:rPr>
      </w:pPr>
      <w:r>
        <w:rPr>
          <w:sz w:val="28"/>
          <w:szCs w:val="28"/>
        </w:rPr>
        <w:t xml:space="preserve">e) Gewalt und Nötigung, die darauf abzielen, die Ausübung des Rechts auf Auswanderung zu verhindern oder zu unterdrücken. </w:t>
      </w:r>
    </w:p>
    <w:p>
      <w:pPr>
        <w:pStyle w:val="NoSpacing"/>
        <w:rPr>
          <w:sz w:val="28"/>
          <w:szCs w:val="28"/>
        </w:rPr>
      </w:pPr>
      <w:r>
        <w:rPr>
          <w:sz w:val="28"/>
          <w:szCs w:val="28"/>
        </w:rPr>
        <w:t xml:space="preserve">Bei Verbrechen, die der Gerichtsbarkeit des Internationalen Strafgerichtshofs unterliegen, ist der dem Internationalen Strafgerichtshof beigeordnete Staatsanwalt zur Strafverfolgung verpflichtet.      </w:t>
      </w:r>
    </w:p>
    <w:p>
      <w:pPr>
        <w:pStyle w:val="NoSpacing"/>
        <w:rPr>
          <w:sz w:val="28"/>
          <w:szCs w:val="28"/>
        </w:rPr>
      </w:pPr>
      <w:r>
        <w:rPr>
          <w:sz w:val="28"/>
          <w:szCs w:val="28"/>
        </w:rPr>
        <w:t>Jedes Volk oder jede Person, die sich als Opfer eines Verbrechens betrachtet, das seiner Gerichtsbarkeit unterliegt, kann nach Ausschöpfung aller internen staatlichen Rechtswege Klage beim Internationalen Strafgerichtshof erheben.</w:t>
      </w:r>
    </w:p>
    <w:p>
      <w:pPr>
        <w:pStyle w:val="NoSpacing"/>
        <w:numPr>
          <w:ilvl w:val="0"/>
          <w:numId w:val="0"/>
        </w:numPr>
        <w:outlineLvl w:val="0"/>
        <w:rPr>
          <w:sz w:val="28"/>
          <w:szCs w:val="28"/>
        </w:rPr>
      </w:pPr>
      <w:r>
        <w:rPr>
          <w:sz w:val="28"/>
          <w:szCs w:val="28"/>
        </w:rPr>
      </w:r>
    </w:p>
    <w:p>
      <w:pPr>
        <w:pStyle w:val="NoSpacing"/>
        <w:numPr>
          <w:ilvl w:val="0"/>
          <w:numId w:val="0"/>
        </w:numPr>
        <w:jc w:val="center"/>
        <w:outlineLvl w:val="0"/>
        <w:rPr>
          <w:sz w:val="28"/>
          <w:szCs w:val="28"/>
        </w:rPr>
      </w:pPr>
      <w:r>
        <w:rPr>
          <w:sz w:val="28"/>
          <w:szCs w:val="28"/>
        </w:rPr>
        <w:t>Artikel 90</w:t>
      </w:r>
    </w:p>
    <w:p>
      <w:pPr>
        <w:pStyle w:val="NoSpacing"/>
        <w:jc w:val="center"/>
        <w:rPr>
          <w:i/>
          <w:i/>
          <w:sz w:val="28"/>
          <w:szCs w:val="28"/>
        </w:rPr>
      </w:pPr>
      <w:r>
        <w:rPr>
          <w:i/>
          <w:sz w:val="28"/>
          <w:szCs w:val="28"/>
        </w:rPr>
        <w:t>Der Internationale Gerichtshof für systemische Verbrechen</w:t>
      </w:r>
    </w:p>
    <w:p>
      <w:pPr>
        <w:pStyle w:val="NoSpacing"/>
        <w:rPr>
          <w:sz w:val="28"/>
          <w:szCs w:val="28"/>
        </w:rPr>
      </w:pPr>
      <w:r>
        <w:rPr>
          <w:sz w:val="28"/>
          <w:szCs w:val="28"/>
        </w:rPr>
        <w:t>Ein Internationaler Gerichtshof für systemische Verbrechen wird eingerichtet.      Systemische Verbrechen, die nicht justiziabel sind, weil sie nicht auf das Handeln und die Verantwortung von Einzelpersonen und ganz bestimmten Personen zurückzuführen sind, sind Handlungen, die ganzen Völkern oder der gesamten Menschheit enormen Schaden zufügen oder zuzufügen drohen, wie z. B. die Umweltzerstörung, das Versäumnis von Staaten zu entwaffnen, die Nichtumsetzung der in dieser Verfassung verankerten sozialen Rechte und die Unterlassung von Hilfeleistung Massen von Menschen gegenüber, die keine Mittel zum Lebensunterhalt haben oder sich in Lebensgefahr befinden.</w:t>
      </w:r>
    </w:p>
    <w:p>
      <w:pPr>
        <w:pStyle w:val="NoSpacing"/>
        <w:rPr>
          <w:sz w:val="28"/>
          <w:szCs w:val="28"/>
        </w:rPr>
      </w:pPr>
      <w:r>
        <w:rPr>
          <w:sz w:val="28"/>
          <w:szCs w:val="28"/>
        </w:rPr>
        <w:t>Beim Internationalen Gerichtshof für systemische Verbrechen wurde eine globale Staatsanwaltschaft eingerichtet, um gegen diese Verbrechen vorzugehen. Ein solches Gericht kann von Völkern oder Personen angerufen werden, die sich durch ein systematisches Verbrechen geschädigt fühlen.      Handlungen und Urteile in Bezug auf systemische Verbrechen haben den Charakter von Handlungen und Urteilen zur Wahrheitsfindung, die darauf abzielen, die systemischen Ursachen und politischen Verantwortlichkeiten festzustellen ohne strafrechtliche Verurteilungen.</w:t>
      </w:r>
    </w:p>
    <w:p>
      <w:pPr>
        <w:pStyle w:val="NoSpacing"/>
        <w:rPr>
          <w:sz w:val="28"/>
          <w:szCs w:val="28"/>
        </w:rPr>
      </w:pPr>
      <w:r>
        <w:rPr>
          <w:sz w:val="28"/>
          <w:szCs w:val="28"/>
        </w:rPr>
        <w:t>Der Internationale Gerichtshof für systemische Verbrechen ist befugt, mit Wahrheitsurteilen, die darauf abzielen, deren Ursachen und die persönlichen Verantwortungen festzustellen, ebenso wie Verbrechen zu verurteilen, die im Statut des Internationalen Strafgerichtshofs vorgesehen sind, aber nicht seiner Gerichtsbarkeit unterliegen, weil sie von Untertanen von Ländern begangen wurden, die nicht seinem Gründungsvertrag beigetreten sind.</w:t>
      </w:r>
    </w:p>
    <w:p>
      <w:pPr>
        <w:pStyle w:val="NoSpacing"/>
        <w:rPr>
          <w:sz w:val="28"/>
          <w:szCs w:val="28"/>
        </w:rPr>
      </w:pPr>
      <w:r>
        <w:rPr>
          <w:sz w:val="28"/>
          <w:szCs w:val="28"/>
        </w:rPr>
      </w:r>
    </w:p>
    <w:p>
      <w:pPr>
        <w:pStyle w:val="NoSpacing"/>
        <w:numPr>
          <w:ilvl w:val="0"/>
          <w:numId w:val="0"/>
        </w:numPr>
        <w:jc w:val="center"/>
        <w:outlineLvl w:val="0"/>
        <w:rPr>
          <w:sz w:val="28"/>
          <w:szCs w:val="28"/>
        </w:rPr>
      </w:pPr>
      <w:r>
        <w:rPr>
          <w:sz w:val="28"/>
          <w:szCs w:val="28"/>
        </w:rPr>
      </w:r>
    </w:p>
    <w:p>
      <w:pPr>
        <w:pStyle w:val="NoSpacing"/>
        <w:numPr>
          <w:ilvl w:val="0"/>
          <w:numId w:val="0"/>
        </w:numPr>
        <w:jc w:val="center"/>
        <w:outlineLvl w:val="0"/>
        <w:rPr>
          <w:sz w:val="28"/>
          <w:szCs w:val="28"/>
        </w:rPr>
      </w:pPr>
      <w:r>
        <w:rPr>
          <w:sz w:val="28"/>
          <w:szCs w:val="28"/>
        </w:rPr>
      </w:r>
    </w:p>
    <w:p>
      <w:pPr>
        <w:pStyle w:val="NoSpacing"/>
        <w:numPr>
          <w:ilvl w:val="0"/>
          <w:numId w:val="0"/>
        </w:numPr>
        <w:jc w:val="center"/>
        <w:outlineLvl w:val="0"/>
        <w:rPr>
          <w:sz w:val="28"/>
          <w:szCs w:val="28"/>
        </w:rPr>
      </w:pPr>
      <w:r>
        <w:rPr>
          <w:sz w:val="28"/>
          <w:szCs w:val="28"/>
        </w:rPr>
      </w:r>
    </w:p>
    <w:p>
      <w:pPr>
        <w:pStyle w:val="NoSpacing"/>
        <w:numPr>
          <w:ilvl w:val="0"/>
          <w:numId w:val="0"/>
        </w:numPr>
        <w:jc w:val="center"/>
        <w:outlineLvl w:val="0"/>
        <w:rPr>
          <w:sz w:val="28"/>
          <w:szCs w:val="28"/>
        </w:rPr>
      </w:pPr>
      <w:r>
        <w:rPr>
          <w:sz w:val="28"/>
          <w:szCs w:val="28"/>
        </w:rPr>
      </w:r>
    </w:p>
    <w:p>
      <w:pPr>
        <w:pStyle w:val="NoSpacing"/>
        <w:numPr>
          <w:ilvl w:val="0"/>
          <w:numId w:val="0"/>
        </w:numPr>
        <w:jc w:val="center"/>
        <w:outlineLvl w:val="0"/>
        <w:rPr>
          <w:sz w:val="28"/>
          <w:szCs w:val="28"/>
        </w:rPr>
      </w:pPr>
      <w:r>
        <w:rPr>
          <w:sz w:val="28"/>
          <w:szCs w:val="28"/>
        </w:rPr>
      </w:r>
    </w:p>
    <w:p>
      <w:pPr>
        <w:pStyle w:val="NoSpacing"/>
        <w:numPr>
          <w:ilvl w:val="0"/>
          <w:numId w:val="0"/>
        </w:numPr>
        <w:jc w:val="center"/>
        <w:outlineLvl w:val="0"/>
        <w:rPr>
          <w:sz w:val="28"/>
          <w:szCs w:val="28"/>
        </w:rPr>
      </w:pPr>
      <w:r>
        <w:rPr>
          <w:sz w:val="28"/>
          <w:szCs w:val="28"/>
        </w:rPr>
      </w:r>
    </w:p>
    <w:p>
      <w:pPr>
        <w:pStyle w:val="NoSpacing"/>
        <w:numPr>
          <w:ilvl w:val="0"/>
          <w:numId w:val="0"/>
        </w:numPr>
        <w:jc w:val="center"/>
        <w:outlineLvl w:val="0"/>
        <w:rPr>
          <w:sz w:val="28"/>
          <w:szCs w:val="28"/>
        </w:rPr>
      </w:pPr>
      <w:r>
        <w:rPr>
          <w:sz w:val="28"/>
          <w:szCs w:val="28"/>
        </w:rPr>
      </w:r>
    </w:p>
    <w:p>
      <w:pPr>
        <w:pStyle w:val="NoSpacing"/>
        <w:numPr>
          <w:ilvl w:val="0"/>
          <w:numId w:val="0"/>
        </w:numPr>
        <w:jc w:val="center"/>
        <w:outlineLvl w:val="0"/>
        <w:rPr>
          <w:sz w:val="28"/>
          <w:szCs w:val="28"/>
        </w:rPr>
      </w:pPr>
      <w:r>
        <w:rPr>
          <w:sz w:val="28"/>
          <w:szCs w:val="28"/>
        </w:rPr>
        <w:t>Vierter Titel</w:t>
      </w:r>
    </w:p>
    <w:p>
      <w:pPr>
        <w:pStyle w:val="NoSpacing"/>
        <w:jc w:val="center"/>
        <w:rPr>
          <w:i/>
          <w:i/>
          <w:sz w:val="28"/>
          <w:szCs w:val="28"/>
        </w:rPr>
      </w:pPr>
      <w:r>
        <w:rPr>
          <w:i/>
          <w:sz w:val="28"/>
          <w:szCs w:val="28"/>
        </w:rPr>
        <w:t>Die Wirtschafts- und Finanzinstitutionen</w:t>
      </w:r>
    </w:p>
    <w:p>
      <w:pPr>
        <w:pStyle w:val="NoSpacing"/>
        <w:jc w:val="center"/>
        <w:rPr>
          <w:i/>
          <w:i/>
          <w:sz w:val="28"/>
          <w:szCs w:val="28"/>
        </w:rPr>
      </w:pPr>
      <w:r>
        <w:rPr>
          <w:i/>
          <w:sz w:val="28"/>
          <w:szCs w:val="28"/>
        </w:rPr>
      </w:r>
    </w:p>
    <w:p>
      <w:pPr>
        <w:pStyle w:val="NoSpacing"/>
        <w:numPr>
          <w:ilvl w:val="0"/>
          <w:numId w:val="0"/>
        </w:numPr>
        <w:jc w:val="center"/>
        <w:outlineLvl w:val="0"/>
        <w:rPr>
          <w:i/>
          <w:i/>
          <w:sz w:val="28"/>
          <w:szCs w:val="28"/>
        </w:rPr>
      </w:pPr>
      <w:r>
        <w:rPr>
          <w:i/>
          <w:sz w:val="28"/>
          <w:szCs w:val="28"/>
        </w:rPr>
        <w:t>Artikel 91</w:t>
      </w:r>
    </w:p>
    <w:p>
      <w:pPr>
        <w:pStyle w:val="NoSpacing"/>
        <w:jc w:val="center"/>
        <w:rPr>
          <w:i/>
          <w:i/>
          <w:sz w:val="28"/>
          <w:szCs w:val="28"/>
        </w:rPr>
      </w:pPr>
      <w:r>
        <w:rPr>
          <w:i/>
          <w:sz w:val="28"/>
          <w:szCs w:val="28"/>
        </w:rPr>
        <w:t>Die Weltbank, der Internationale Währungsfonds und die Welthandelsorganisation</w:t>
      </w:r>
    </w:p>
    <w:p>
      <w:pPr>
        <w:pStyle w:val="NoSpacing"/>
        <w:rPr>
          <w:sz w:val="28"/>
          <w:szCs w:val="28"/>
        </w:rPr>
      </w:pPr>
      <w:r>
        <w:rPr>
          <w:sz w:val="28"/>
          <w:szCs w:val="28"/>
        </w:rPr>
        <w:t>Die Wirtschafts- und Finanzinstitutionen der Föderation der Erde sind:</w:t>
      </w:r>
    </w:p>
    <w:p>
      <w:pPr>
        <w:pStyle w:val="NoSpacing"/>
        <w:rPr>
          <w:sz w:val="28"/>
          <w:szCs w:val="28"/>
        </w:rPr>
      </w:pPr>
      <w:r>
        <w:rPr>
          <w:sz w:val="28"/>
          <w:szCs w:val="28"/>
        </w:rPr>
        <w:t xml:space="preserve">a) die Weltbank, </w:t>
      </w:r>
    </w:p>
    <w:p>
      <w:pPr>
        <w:pStyle w:val="NoSpacing"/>
        <w:rPr>
          <w:sz w:val="28"/>
          <w:szCs w:val="28"/>
        </w:rPr>
      </w:pPr>
      <w:r>
        <w:rPr>
          <w:sz w:val="28"/>
          <w:szCs w:val="28"/>
        </w:rPr>
        <w:t xml:space="preserve">b) der Internationale Währungsfonds, </w:t>
      </w:r>
    </w:p>
    <w:p>
      <w:pPr>
        <w:pStyle w:val="NoSpacing"/>
        <w:rPr>
          <w:sz w:val="28"/>
          <w:szCs w:val="28"/>
        </w:rPr>
      </w:pPr>
      <w:r>
        <w:rPr>
          <w:sz w:val="28"/>
          <w:szCs w:val="28"/>
        </w:rPr>
        <w:t xml:space="preserve">c) die Welthandelsorganisation </w:t>
      </w:r>
    </w:p>
    <w:p>
      <w:pPr>
        <w:pStyle w:val="NoSpacing"/>
        <w:rPr>
          <w:sz w:val="28"/>
          <w:szCs w:val="28"/>
        </w:rPr>
      </w:pPr>
      <w:r>
        <w:rPr>
          <w:sz w:val="28"/>
          <w:szCs w:val="28"/>
        </w:rPr>
        <w:t>Diese Institutionen haben die Aufgabe, eine gerechte Entwicklung der Wirtschaft und des Handels zu gewährleisten.</w:t>
      </w:r>
    </w:p>
    <w:p>
      <w:pPr>
        <w:pStyle w:val="NoSpacing"/>
        <w:numPr>
          <w:ilvl w:val="0"/>
          <w:numId w:val="0"/>
        </w:numPr>
        <w:jc w:val="center"/>
        <w:outlineLvl w:val="0"/>
        <w:rPr>
          <w:sz w:val="28"/>
          <w:szCs w:val="28"/>
        </w:rPr>
      </w:pPr>
      <w:r>
        <w:rPr>
          <w:sz w:val="28"/>
          <w:szCs w:val="28"/>
        </w:rPr>
        <w:t>Artikel 92</w:t>
      </w:r>
    </w:p>
    <w:p>
      <w:pPr>
        <w:pStyle w:val="NoSpacing"/>
        <w:jc w:val="center"/>
        <w:rPr>
          <w:i/>
          <w:i/>
          <w:sz w:val="28"/>
          <w:szCs w:val="28"/>
        </w:rPr>
      </w:pPr>
      <w:r>
        <w:rPr>
          <w:i/>
          <w:sz w:val="28"/>
          <w:szCs w:val="28"/>
        </w:rPr>
        <w:t>Der Haushalt der Förderation der Erde</w:t>
      </w:r>
    </w:p>
    <w:p>
      <w:pPr>
        <w:pStyle w:val="NoSpacing"/>
        <w:rPr>
          <w:sz w:val="28"/>
          <w:szCs w:val="28"/>
        </w:rPr>
      </w:pPr>
      <w:r>
        <w:rPr>
          <w:sz w:val="28"/>
          <w:szCs w:val="28"/>
        </w:rPr>
        <w:t xml:space="preserve">Der Wirtschafts- und Sozialrat stellt jedes Jahr den Haushalt der Erdföderation auf und legt ihn der Generalversammlung zur Genehmigung vor.      </w:t>
      </w:r>
    </w:p>
    <w:p>
      <w:pPr>
        <w:pStyle w:val="NoSpacing"/>
        <w:rPr>
          <w:sz w:val="28"/>
          <w:szCs w:val="28"/>
        </w:rPr>
      </w:pPr>
      <w:r>
        <w:rPr>
          <w:sz w:val="28"/>
          <w:szCs w:val="28"/>
        </w:rPr>
        <w:t xml:space="preserve">Der Haushalt der Föderation </w:t>
      </w:r>
    </w:p>
    <w:p>
      <w:pPr>
        <w:pStyle w:val="NoSpacing"/>
        <w:rPr>
          <w:sz w:val="28"/>
          <w:szCs w:val="28"/>
        </w:rPr>
      </w:pPr>
      <w:r>
        <w:rPr>
          <w:sz w:val="28"/>
          <w:szCs w:val="28"/>
        </w:rPr>
        <w:t xml:space="preserve">a) bestimmt die Höhe der Beiträge der Mitgliedsstaaten an die Erdföderation, die globalen Steuern, zumindest in dem in den Artikeln 96 und 97 festgelegten Umfang. </w:t>
      </w:r>
    </w:p>
    <w:p>
      <w:pPr>
        <w:pStyle w:val="NoSpacing"/>
        <w:rPr>
          <w:sz w:val="28"/>
          <w:szCs w:val="28"/>
        </w:rPr>
      </w:pPr>
      <w:r>
        <w:rPr>
          <w:sz w:val="28"/>
          <w:szCs w:val="28"/>
        </w:rPr>
        <w:t>b) weist den Globalgarantieinstitutionen zumindest in dem in Artikel 99 vorgesehenen Umfang die für die Friedens-, Grundrechts- und Gütergarantien vorgesehenen Anteile des Gesamthaushalts zu.</w:t>
      </w:r>
    </w:p>
    <w:p>
      <w:pPr>
        <w:pStyle w:val="NoSpacing"/>
        <w:rPr>
          <w:sz w:val="28"/>
          <w:szCs w:val="28"/>
        </w:rPr>
      </w:pPr>
      <w:r>
        <w:rPr>
          <w:sz w:val="28"/>
          <w:szCs w:val="28"/>
        </w:rPr>
      </w:r>
    </w:p>
    <w:p>
      <w:pPr>
        <w:pStyle w:val="NoSpacing"/>
        <w:numPr>
          <w:ilvl w:val="0"/>
          <w:numId w:val="0"/>
        </w:numPr>
        <w:jc w:val="center"/>
        <w:outlineLvl w:val="0"/>
        <w:rPr>
          <w:sz w:val="28"/>
          <w:szCs w:val="28"/>
        </w:rPr>
      </w:pPr>
      <w:r>
        <w:rPr>
          <w:sz w:val="28"/>
          <w:szCs w:val="28"/>
        </w:rPr>
        <w:t>Artikel 93</w:t>
      </w:r>
    </w:p>
    <w:p>
      <w:pPr>
        <w:pStyle w:val="NoSpacing"/>
        <w:jc w:val="center"/>
        <w:rPr>
          <w:i/>
          <w:i/>
          <w:sz w:val="28"/>
          <w:szCs w:val="28"/>
        </w:rPr>
      </w:pPr>
      <w:r>
        <w:rPr>
          <w:i/>
          <w:sz w:val="28"/>
          <w:szCs w:val="28"/>
        </w:rPr>
        <w:t>Ein globales Register der Großvermögen</w:t>
      </w:r>
    </w:p>
    <w:p>
      <w:pPr>
        <w:pStyle w:val="NoSpacing"/>
        <w:rPr>
          <w:sz w:val="28"/>
          <w:szCs w:val="28"/>
        </w:rPr>
      </w:pPr>
      <w:r>
        <w:rPr>
          <w:sz w:val="28"/>
          <w:szCs w:val="28"/>
        </w:rPr>
        <w:t>Um die Transparenz der Großvermögen zu gewährleisten, soll ein Register eingerichtet werden, in dem die Besitzer aller Vermögenswerte, die den Gegenwert von heute 500 Mio. USD übersteigen, aufgeführt sind.</w:t>
      </w:r>
    </w:p>
    <w:p>
      <w:pPr>
        <w:pStyle w:val="NoSpacing"/>
        <w:rPr>
          <w:sz w:val="28"/>
          <w:szCs w:val="28"/>
        </w:rPr>
      </w:pPr>
      <w:r>
        <w:rPr>
          <w:sz w:val="28"/>
          <w:szCs w:val="28"/>
        </w:rPr>
      </w:r>
    </w:p>
    <w:p>
      <w:pPr>
        <w:pStyle w:val="NoSpacing"/>
        <w:numPr>
          <w:ilvl w:val="0"/>
          <w:numId w:val="0"/>
        </w:numPr>
        <w:jc w:val="center"/>
        <w:outlineLvl w:val="0"/>
        <w:rPr>
          <w:sz w:val="28"/>
          <w:szCs w:val="28"/>
        </w:rPr>
      </w:pPr>
      <w:r>
        <w:rPr>
          <w:sz w:val="28"/>
          <w:szCs w:val="28"/>
        </w:rPr>
        <w:t>Artikel 94</w:t>
      </w:r>
    </w:p>
    <w:p>
      <w:pPr>
        <w:pStyle w:val="Normal"/>
        <w:jc w:val="center"/>
        <w:rPr>
          <w:i/>
          <w:i/>
          <w:sz w:val="28"/>
          <w:szCs w:val="28"/>
        </w:rPr>
      </w:pPr>
      <w:r>
        <w:rPr>
          <w:i/>
          <w:sz w:val="28"/>
          <w:szCs w:val="28"/>
        </w:rPr>
        <w:t>Ein globales Steuersystem</w:t>
      </w:r>
    </w:p>
    <w:p>
      <w:pPr>
        <w:pStyle w:val="NoSpacing"/>
        <w:jc w:val="center"/>
        <w:rPr>
          <w:i/>
          <w:i/>
          <w:sz w:val="28"/>
          <w:szCs w:val="28"/>
        </w:rPr>
      </w:pPr>
      <w:r>
        <w:rPr>
          <w:i/>
          <w:sz w:val="28"/>
          <w:szCs w:val="28"/>
        </w:rPr>
      </w:r>
    </w:p>
    <w:p>
      <w:pPr>
        <w:pStyle w:val="NoSpacing"/>
        <w:rPr>
          <w:sz w:val="28"/>
          <w:szCs w:val="28"/>
        </w:rPr>
      </w:pPr>
      <w:r>
        <w:rPr>
          <w:sz w:val="28"/>
          <w:szCs w:val="28"/>
        </w:rPr>
        <w:t>Es wird ein globales Steuersystem eingerichtet, da es eine notwendige Voraussetzung für die wirksame Garantie der Grundrechte und lebenswichtigen Güter aller darstellt; es besteht aus a) der Besteuerung der Nutzung von Gemeingütern und anderen Tätigkeiten globaler Art und b) der Besteuerung großer Vermögen und sehr hoher persönlicher Einkommen auf der Grundlage von Kriterien starker Progressivität.</w:t>
      </w:r>
    </w:p>
    <w:p>
      <w:pPr>
        <w:pStyle w:val="NoSpacing"/>
        <w:rPr>
          <w:sz w:val="28"/>
          <w:szCs w:val="28"/>
        </w:rPr>
      </w:pPr>
      <w:r>
        <w:rPr>
          <w:sz w:val="28"/>
          <w:szCs w:val="28"/>
        </w:rPr>
      </w:r>
    </w:p>
    <w:p>
      <w:pPr>
        <w:pStyle w:val="NoSpacing"/>
        <w:numPr>
          <w:ilvl w:val="0"/>
          <w:numId w:val="0"/>
        </w:numPr>
        <w:jc w:val="center"/>
        <w:outlineLvl w:val="0"/>
        <w:rPr>
          <w:sz w:val="28"/>
          <w:szCs w:val="28"/>
        </w:rPr>
      </w:pPr>
      <w:r>
        <w:rPr>
          <w:sz w:val="28"/>
          <w:szCs w:val="28"/>
        </w:rPr>
      </w:r>
    </w:p>
    <w:p>
      <w:pPr>
        <w:pStyle w:val="NoSpacing"/>
        <w:numPr>
          <w:ilvl w:val="0"/>
          <w:numId w:val="0"/>
        </w:numPr>
        <w:jc w:val="center"/>
        <w:outlineLvl w:val="0"/>
        <w:rPr>
          <w:sz w:val="28"/>
          <w:szCs w:val="28"/>
        </w:rPr>
      </w:pPr>
      <w:r>
        <w:rPr>
          <w:sz w:val="28"/>
          <w:szCs w:val="28"/>
        </w:rPr>
      </w:r>
    </w:p>
    <w:p>
      <w:pPr>
        <w:pStyle w:val="NoSpacing"/>
        <w:numPr>
          <w:ilvl w:val="0"/>
          <w:numId w:val="0"/>
        </w:numPr>
        <w:jc w:val="center"/>
        <w:outlineLvl w:val="0"/>
        <w:rPr>
          <w:sz w:val="28"/>
          <w:szCs w:val="28"/>
        </w:rPr>
      </w:pPr>
      <w:r>
        <w:rPr>
          <w:sz w:val="28"/>
          <w:szCs w:val="28"/>
        </w:rPr>
      </w:r>
    </w:p>
    <w:p>
      <w:pPr>
        <w:pStyle w:val="NoSpacing"/>
        <w:numPr>
          <w:ilvl w:val="0"/>
          <w:numId w:val="0"/>
        </w:numPr>
        <w:jc w:val="center"/>
        <w:outlineLvl w:val="0"/>
        <w:rPr>
          <w:sz w:val="28"/>
          <w:szCs w:val="28"/>
        </w:rPr>
      </w:pPr>
      <w:bookmarkStart w:id="0" w:name="_GoBack"/>
      <w:bookmarkEnd w:id="0"/>
      <w:r>
        <w:rPr>
          <w:sz w:val="28"/>
          <w:szCs w:val="28"/>
        </w:rPr>
        <w:t>Artikel 95</w:t>
      </w:r>
    </w:p>
    <w:p>
      <w:pPr>
        <w:pStyle w:val="NoSpacing"/>
        <w:jc w:val="center"/>
        <w:rPr>
          <w:i/>
          <w:i/>
          <w:sz w:val="28"/>
          <w:szCs w:val="28"/>
        </w:rPr>
      </w:pPr>
      <w:r>
        <w:rPr>
          <w:i/>
          <w:sz w:val="28"/>
          <w:szCs w:val="28"/>
        </w:rPr>
        <w:t>Globalbesteuerung</w:t>
      </w:r>
    </w:p>
    <w:p>
      <w:pPr>
        <w:pStyle w:val="NoSpacing"/>
        <w:rPr>
          <w:sz w:val="28"/>
          <w:szCs w:val="28"/>
        </w:rPr>
      </w:pPr>
      <w:r>
        <w:rPr>
          <w:sz w:val="28"/>
          <w:szCs w:val="28"/>
        </w:rPr>
        <w:t>Es werden globale Steuern eingeführt: a) auf Finanztransaktionen (Tobin-Steuer); b) die Nutzung von Energieressourcen, die Treibhausgase in die Atmosphäre abgeben (Kohlenstoffsteuer); c) auf die digitalen Gewinne multinationaler Unternehmen, die außerhalb der Länder tätig sind, in denen sie ihren Sitz haben (Web-Steuer); d) die Bereicherung durch die Nutzung der Gemeingüter der Menschheit, wie Satellitenbahnen, Fluggesellschaften, Ätherbänder, Weltraum, die Ressourcen der Hohen See und die Bodenschätze des Meeresbodens.</w:t>
      </w:r>
    </w:p>
    <w:p>
      <w:pPr>
        <w:pStyle w:val="NoSpacing"/>
        <w:rPr>
          <w:sz w:val="28"/>
          <w:szCs w:val="28"/>
        </w:rPr>
      </w:pPr>
      <w:r>
        <w:rPr>
          <w:sz w:val="28"/>
          <w:szCs w:val="28"/>
        </w:rPr>
      </w:r>
    </w:p>
    <w:p>
      <w:pPr>
        <w:pStyle w:val="NoSpacing"/>
        <w:jc w:val="center"/>
        <w:rPr>
          <w:sz w:val="28"/>
          <w:szCs w:val="28"/>
        </w:rPr>
      </w:pPr>
      <w:r>
        <w:rPr>
          <w:sz w:val="28"/>
          <w:szCs w:val="28"/>
        </w:rPr>
        <w:t>Artikel 96</w:t>
      </w:r>
    </w:p>
    <w:p>
      <w:pPr>
        <w:pStyle w:val="NoSpacing"/>
        <w:jc w:val="center"/>
        <w:rPr>
          <w:i/>
          <w:i/>
          <w:sz w:val="28"/>
          <w:szCs w:val="28"/>
        </w:rPr>
      </w:pPr>
      <w:r>
        <w:rPr>
          <w:i/>
          <w:sz w:val="28"/>
          <w:szCs w:val="28"/>
        </w:rPr>
        <w:t>Progressive globale Vermögenssteuern</w:t>
      </w:r>
    </w:p>
    <w:p>
      <w:pPr>
        <w:pStyle w:val="NoSpacing"/>
        <w:rPr>
          <w:sz w:val="28"/>
          <w:szCs w:val="28"/>
        </w:rPr>
      </w:pPr>
      <w:r>
        <w:rPr>
          <w:sz w:val="28"/>
          <w:szCs w:val="28"/>
        </w:rPr>
        <w:t>Es wird eine jährliche globale Vermögenssteuer von mindestens 5 % auf ein Vermögen von über 500 Millionen US-Dollar nach heutigem Wert und von mindestens 10% auf ein Vermögen von mehr als 5 Milliarden US-Dollar.       Eine globale Erbschaftssteuer von mindestens 15 % wird eingeführt auf Vermögen über 500 Millionen US-Dollar nach heutigem Wert und mindestens 30 % auf Vermögen über 5 Milliarden US-Dollar, ebenfalls nach heutigem Wert</w:t>
      </w:r>
    </w:p>
    <w:p>
      <w:pPr>
        <w:pStyle w:val="NoSpacing"/>
        <w:rPr>
          <w:sz w:val="28"/>
          <w:szCs w:val="28"/>
        </w:rPr>
      </w:pPr>
      <w:r>
        <w:rPr>
          <w:sz w:val="28"/>
          <w:szCs w:val="28"/>
        </w:rPr>
      </w:r>
    </w:p>
    <w:p>
      <w:pPr>
        <w:pStyle w:val="NoSpacing"/>
        <w:numPr>
          <w:ilvl w:val="0"/>
          <w:numId w:val="0"/>
        </w:numPr>
        <w:jc w:val="center"/>
        <w:outlineLvl w:val="0"/>
        <w:rPr>
          <w:sz w:val="28"/>
          <w:szCs w:val="28"/>
        </w:rPr>
      </w:pPr>
      <w:r>
        <w:rPr>
          <w:sz w:val="28"/>
          <w:szCs w:val="28"/>
        </w:rPr>
        <w:t>Artikel 97</w:t>
      </w:r>
    </w:p>
    <w:p>
      <w:pPr>
        <w:pStyle w:val="NoSpacing"/>
        <w:jc w:val="center"/>
        <w:rPr>
          <w:i/>
          <w:i/>
          <w:sz w:val="28"/>
          <w:szCs w:val="28"/>
        </w:rPr>
      </w:pPr>
      <w:r>
        <w:rPr>
          <w:i/>
          <w:sz w:val="28"/>
          <w:szCs w:val="28"/>
        </w:rPr>
        <w:t>Eine progressive globale Einkommensteuer</w:t>
      </w:r>
    </w:p>
    <w:p>
      <w:pPr>
        <w:pStyle w:val="NoSpacing"/>
        <w:rPr>
          <w:sz w:val="28"/>
          <w:szCs w:val="28"/>
        </w:rPr>
      </w:pPr>
      <w:r>
        <w:rPr>
          <w:sz w:val="28"/>
          <w:szCs w:val="28"/>
        </w:rPr>
        <w:t>Es wird eine jährliche weltweite Einkommenssteuer für natürliche Personen eingeführt, und zwar:</w:t>
      </w:r>
    </w:p>
    <w:p>
      <w:pPr>
        <w:pStyle w:val="NoSpacing"/>
        <w:rPr>
          <w:sz w:val="28"/>
          <w:szCs w:val="28"/>
        </w:rPr>
      </w:pPr>
      <w:r>
        <w:rPr>
          <w:sz w:val="28"/>
          <w:szCs w:val="28"/>
        </w:rPr>
        <w:t xml:space="preserve">von mindestens 5 % bei einem persönliche Einkommen, das über dem derzeitigen Wert 500.000 US-Dollar pro Jahr liegt, </w:t>
      </w:r>
    </w:p>
    <w:p>
      <w:pPr>
        <w:pStyle w:val="NoSpacing"/>
        <w:rPr>
          <w:sz w:val="28"/>
          <w:szCs w:val="28"/>
        </w:rPr>
      </w:pPr>
      <w:r>
        <w:rPr>
          <w:sz w:val="28"/>
          <w:szCs w:val="28"/>
        </w:rPr>
        <w:t>von mindestens 10 % auf Einkommen, die über dem derzeitigen Wert von</w:t>
      </w:r>
    </w:p>
    <w:p>
      <w:pPr>
        <w:pStyle w:val="NoSpacing"/>
        <w:rPr>
          <w:sz w:val="28"/>
          <w:szCs w:val="28"/>
        </w:rPr>
      </w:pPr>
      <w:r>
        <w:rPr>
          <w:sz w:val="28"/>
          <w:szCs w:val="28"/>
        </w:rPr>
        <w:t xml:space="preserve">1Million US-Dollar pro Jahr liegen, </w:t>
      </w:r>
    </w:p>
    <w:p>
      <w:pPr>
        <w:pStyle w:val="NoSpacing"/>
        <w:rPr>
          <w:sz w:val="28"/>
          <w:szCs w:val="28"/>
        </w:rPr>
      </w:pPr>
      <w:r>
        <w:rPr>
          <w:sz w:val="28"/>
          <w:szCs w:val="28"/>
        </w:rPr>
        <w:t xml:space="preserve">von mindestens 20 % auf Einkommen, die über dem derzeitigen Wert liegt von 2 Millionen US-Dollar pro Jahr liegen,  </w:t>
      </w:r>
    </w:p>
    <w:p>
      <w:pPr>
        <w:pStyle w:val="NoSpacing"/>
        <w:rPr>
          <w:sz w:val="28"/>
          <w:szCs w:val="28"/>
        </w:rPr>
      </w:pPr>
      <w:r>
        <w:rPr>
          <w:sz w:val="28"/>
          <w:szCs w:val="28"/>
        </w:rPr>
        <w:t xml:space="preserve">von mindestens 40 % auf  Einkommen, die über dem derzeitigen Wert von </w:t>
      </w:r>
    </w:p>
    <w:p>
      <w:pPr>
        <w:pStyle w:val="NoSpacing"/>
        <w:rPr>
          <w:sz w:val="28"/>
          <w:szCs w:val="28"/>
        </w:rPr>
      </w:pPr>
      <w:r>
        <w:rPr>
          <w:sz w:val="28"/>
          <w:szCs w:val="28"/>
        </w:rPr>
        <w:t xml:space="preserve">4 Millionen US-Dollar pro Jahr liegen, </w:t>
      </w:r>
    </w:p>
    <w:p>
      <w:pPr>
        <w:pStyle w:val="NoSpacing"/>
        <w:rPr>
          <w:sz w:val="28"/>
          <w:szCs w:val="28"/>
        </w:rPr>
      </w:pPr>
      <w:r>
        <w:rPr>
          <w:sz w:val="28"/>
          <w:szCs w:val="28"/>
        </w:rPr>
        <w:t xml:space="preserve">von mindestens 80 % auf Einkommen, die über dem derzeitigen Wert  von </w:t>
      </w:r>
    </w:p>
    <w:p>
      <w:pPr>
        <w:pStyle w:val="NoSpacing"/>
        <w:rPr>
          <w:sz w:val="28"/>
          <w:szCs w:val="28"/>
        </w:rPr>
      </w:pPr>
      <w:r>
        <w:rPr>
          <w:sz w:val="28"/>
          <w:szCs w:val="28"/>
        </w:rPr>
        <w:t>8 Millionen US-Dollar pro Jahr liegen.</w:t>
      </w:r>
    </w:p>
    <w:p>
      <w:pPr>
        <w:pStyle w:val="NoSpacing"/>
        <w:rPr>
          <w:sz w:val="28"/>
          <w:szCs w:val="28"/>
        </w:rPr>
      </w:pPr>
      <w:r>
        <w:rPr>
          <w:sz w:val="28"/>
          <w:szCs w:val="28"/>
        </w:rPr>
      </w:r>
    </w:p>
    <w:p>
      <w:pPr>
        <w:pStyle w:val="NoSpacing"/>
        <w:rPr>
          <w:sz w:val="28"/>
          <w:szCs w:val="28"/>
        </w:rPr>
      </w:pPr>
      <w:r>
        <w:rPr>
          <w:sz w:val="28"/>
          <w:szCs w:val="28"/>
        </w:rPr>
      </w:r>
    </w:p>
    <w:p>
      <w:pPr>
        <w:pStyle w:val="NoSpacing"/>
        <w:numPr>
          <w:ilvl w:val="0"/>
          <w:numId w:val="0"/>
        </w:numPr>
        <w:jc w:val="center"/>
        <w:outlineLvl w:val="0"/>
        <w:rPr>
          <w:sz w:val="28"/>
          <w:szCs w:val="28"/>
        </w:rPr>
      </w:pPr>
      <w:r>
        <w:rPr>
          <w:sz w:val="28"/>
          <w:szCs w:val="28"/>
        </w:rPr>
        <w:t>Artikel 98</w:t>
      </w:r>
    </w:p>
    <w:p>
      <w:pPr>
        <w:pStyle w:val="NoSpacing"/>
        <w:jc w:val="center"/>
        <w:rPr>
          <w:i/>
          <w:i/>
          <w:sz w:val="28"/>
          <w:szCs w:val="28"/>
        </w:rPr>
      </w:pPr>
      <w:r>
        <w:rPr>
          <w:i/>
          <w:sz w:val="28"/>
          <w:szCs w:val="28"/>
        </w:rPr>
        <w:t>Staatsschulden</w:t>
      </w:r>
    </w:p>
    <w:p>
      <w:pPr>
        <w:pStyle w:val="NoSpacing"/>
        <w:rPr>
          <w:sz w:val="28"/>
          <w:szCs w:val="28"/>
        </w:rPr>
      </w:pPr>
      <w:r>
        <w:rPr>
          <w:sz w:val="28"/>
          <w:szCs w:val="28"/>
        </w:rPr>
        <w:t xml:space="preserve">Als Entschädigung für die Schäden, die bisher durch die ökologisch nicht nachhaltige industrielle Entwicklung der reichen Länder den Gemeingütern der Menschheit und den zukünftigen Generationen zugefügt wurden, wird die Staatsverschuldung der armen Länder, in denen das durchschnittliche Pro-Kopf-Einkommen der Bevölkerung geringer ist als der derzeitige Wert von 20.000 Dollar pro Jahr, der Erdföderation von der Erdföderation beglichen.     </w:t>
      </w:r>
    </w:p>
    <w:p>
      <w:pPr>
        <w:pStyle w:val="NoSpacing"/>
        <w:rPr>
          <w:sz w:val="28"/>
          <w:szCs w:val="28"/>
        </w:rPr>
      </w:pPr>
      <w:r>
        <w:rPr>
          <w:sz w:val="28"/>
          <w:szCs w:val="28"/>
        </w:rPr>
        <w:t xml:space="preserve">Die Staatsschulden der übrigen Länder werden von der Weltbank garantiert, vorbehaltlich der Verpflichtung der Schuldnerstaaten, die Zinsen zu zahlen, die ebenfalls in gleicher und konstanter Höhe vorab festgelegt sind. </w:t>
      </w:r>
    </w:p>
    <w:p>
      <w:pPr>
        <w:pStyle w:val="NoSpacing"/>
        <w:numPr>
          <w:ilvl w:val="0"/>
          <w:numId w:val="0"/>
        </w:numPr>
        <w:jc w:val="center"/>
        <w:outlineLvl w:val="0"/>
        <w:rPr>
          <w:sz w:val="28"/>
          <w:szCs w:val="28"/>
        </w:rPr>
      </w:pPr>
      <w:r>
        <w:rPr>
          <w:sz w:val="28"/>
          <w:szCs w:val="28"/>
        </w:rPr>
      </w:r>
    </w:p>
    <w:p>
      <w:pPr>
        <w:pStyle w:val="NoSpacing"/>
        <w:numPr>
          <w:ilvl w:val="0"/>
          <w:numId w:val="0"/>
        </w:numPr>
        <w:jc w:val="center"/>
        <w:outlineLvl w:val="0"/>
        <w:rPr>
          <w:sz w:val="28"/>
          <w:szCs w:val="28"/>
        </w:rPr>
      </w:pPr>
      <w:r>
        <w:rPr>
          <w:sz w:val="28"/>
          <w:szCs w:val="28"/>
        </w:rPr>
        <w:t>Artikel 99</w:t>
      </w:r>
    </w:p>
    <w:p>
      <w:pPr>
        <w:pStyle w:val="NoSpacing"/>
        <w:jc w:val="center"/>
        <w:rPr>
          <w:i/>
          <w:i/>
          <w:sz w:val="28"/>
          <w:szCs w:val="28"/>
        </w:rPr>
      </w:pPr>
      <w:r>
        <w:rPr>
          <w:i/>
          <w:sz w:val="28"/>
          <w:szCs w:val="28"/>
        </w:rPr>
        <w:t>Anteile am Welthaushalt zurnDeckung der Gesamtausgaben</w:t>
      </w:r>
    </w:p>
    <w:p>
      <w:pPr>
        <w:pStyle w:val="NoSpacing"/>
        <w:rPr>
          <w:sz w:val="28"/>
          <w:szCs w:val="28"/>
        </w:rPr>
      </w:pPr>
      <w:r>
        <w:rPr>
          <w:sz w:val="28"/>
          <w:szCs w:val="28"/>
        </w:rPr>
        <w:t xml:space="preserve">Die globalen öffentlichen Ausgaben müssen die wirtschaftliche Entwicklung armer Länder fördern und alle globalen Regierungs-und Garantieinstitutionen finanzieren.      </w:t>
      </w:r>
    </w:p>
    <w:p>
      <w:pPr>
        <w:pStyle w:val="NoSpacing"/>
        <w:rPr>
          <w:sz w:val="28"/>
          <w:szCs w:val="28"/>
        </w:rPr>
      </w:pPr>
      <w:r>
        <w:rPr>
          <w:sz w:val="28"/>
          <w:szCs w:val="28"/>
        </w:rPr>
        <w:t xml:space="preserve">Um sie in die Lage zu versetzen, die Grundrechte und die Gemeingüter in armen Ländern wirksam zu garantieren, erhalten die globalen Garantieinstitutionen Mindestanteile an den jährlichen Gesamteinnahmen: </w:t>
      </w:r>
    </w:p>
    <w:p>
      <w:pPr>
        <w:pStyle w:val="NoSpacing"/>
        <w:rPr>
          <w:sz w:val="28"/>
          <w:szCs w:val="28"/>
        </w:rPr>
      </w:pPr>
      <w:r>
        <w:rPr>
          <w:sz w:val="28"/>
          <w:szCs w:val="28"/>
        </w:rPr>
        <w:t xml:space="preserve">10 % für globale Polizeiaufgaben, </w:t>
      </w:r>
    </w:p>
    <w:p>
      <w:pPr>
        <w:pStyle w:val="NoSpacing"/>
        <w:rPr>
          <w:sz w:val="28"/>
          <w:szCs w:val="28"/>
        </w:rPr>
      </w:pPr>
      <w:r>
        <w:rPr>
          <w:sz w:val="28"/>
          <w:szCs w:val="28"/>
        </w:rPr>
        <w:t xml:space="preserve">10 % für globale Gesundheitssicherung, </w:t>
      </w:r>
    </w:p>
    <w:p>
      <w:pPr>
        <w:pStyle w:val="NoSpacing"/>
        <w:rPr>
          <w:sz w:val="28"/>
          <w:szCs w:val="28"/>
        </w:rPr>
      </w:pPr>
      <w:r>
        <w:rPr>
          <w:sz w:val="28"/>
          <w:szCs w:val="28"/>
        </w:rPr>
        <w:t xml:space="preserve">10 % für globale Sicherung der Grundernährung und die Entwicklung einer nachhaltigen Landwirtschaft;  </w:t>
      </w:r>
    </w:p>
    <w:p>
      <w:pPr>
        <w:pStyle w:val="NoSpacing"/>
        <w:rPr>
          <w:sz w:val="28"/>
          <w:szCs w:val="28"/>
        </w:rPr>
      </w:pPr>
      <w:r>
        <w:rPr>
          <w:sz w:val="28"/>
          <w:szCs w:val="28"/>
        </w:rPr>
        <w:t xml:space="preserve">10 % für globale Garantie auf Bildung, </w:t>
      </w:r>
    </w:p>
    <w:p>
      <w:pPr>
        <w:pStyle w:val="NoSpacing"/>
        <w:rPr>
          <w:sz w:val="28"/>
          <w:szCs w:val="28"/>
        </w:rPr>
      </w:pPr>
      <w:r>
        <w:rPr>
          <w:sz w:val="28"/>
          <w:szCs w:val="28"/>
        </w:rPr>
        <w:t xml:space="preserve">10 % für Umweltschutz, </w:t>
      </w:r>
    </w:p>
    <w:p>
      <w:pPr>
        <w:pStyle w:val="NoSpacing"/>
        <w:rPr>
          <w:sz w:val="28"/>
          <w:szCs w:val="28"/>
        </w:rPr>
      </w:pPr>
      <w:r>
        <w:rPr>
          <w:sz w:val="28"/>
          <w:szCs w:val="28"/>
        </w:rPr>
        <w:t>10 % für globale sekundäre oder gerichtliche Sicherungsfunktionen.</w:t>
      </w:r>
    </w:p>
    <w:p>
      <w:pPr>
        <w:pStyle w:val="NoSpacing"/>
        <w:rPr>
          <w:sz w:val="28"/>
          <w:szCs w:val="28"/>
        </w:rPr>
      </w:pPr>
      <w:r>
        <w:rPr>
          <w:sz w:val="28"/>
          <w:szCs w:val="28"/>
        </w:rPr>
        <w:t xml:space="preserve">                                   </w:t>
      </w:r>
    </w:p>
    <w:p>
      <w:pPr>
        <w:pStyle w:val="NoSpacing"/>
        <w:rPr>
          <w:sz w:val="28"/>
          <w:szCs w:val="28"/>
        </w:rPr>
      </w:pPr>
      <w:r>
        <w:rPr>
          <w:sz w:val="28"/>
          <w:szCs w:val="28"/>
        </w:rPr>
        <w:t xml:space="preserve">                                            </w:t>
      </w:r>
      <w:r>
        <w:rPr>
          <w:sz w:val="28"/>
          <w:szCs w:val="28"/>
        </w:rPr>
        <w:t>Schlussbestimmung</w:t>
      </w:r>
    </w:p>
    <w:p>
      <w:pPr>
        <w:pStyle w:val="NoSpacing"/>
        <w:rPr>
          <w:sz w:val="28"/>
          <w:szCs w:val="28"/>
        </w:rPr>
      </w:pPr>
      <w:r>
        <w:rPr>
          <w:sz w:val="28"/>
          <w:szCs w:val="28"/>
        </w:rPr>
      </w:r>
    </w:p>
    <w:p>
      <w:pPr>
        <w:pStyle w:val="NoSpacing"/>
        <w:numPr>
          <w:ilvl w:val="0"/>
          <w:numId w:val="0"/>
        </w:numPr>
        <w:jc w:val="center"/>
        <w:outlineLvl w:val="0"/>
        <w:rPr>
          <w:sz w:val="28"/>
          <w:szCs w:val="28"/>
        </w:rPr>
      </w:pPr>
      <w:r>
        <w:rPr>
          <w:sz w:val="28"/>
          <w:szCs w:val="28"/>
        </w:rPr>
        <w:t>Artikel 100</w:t>
      </w:r>
    </w:p>
    <w:p>
      <w:pPr>
        <w:pStyle w:val="NoSpacing"/>
        <w:jc w:val="center"/>
        <w:rPr>
          <w:i/>
          <w:i/>
          <w:sz w:val="28"/>
          <w:szCs w:val="28"/>
        </w:rPr>
      </w:pPr>
      <w:r>
        <w:rPr>
          <w:i/>
          <w:sz w:val="28"/>
          <w:szCs w:val="28"/>
        </w:rPr>
        <w:t>Der konstituierende Prozess</w:t>
      </w:r>
    </w:p>
    <w:p>
      <w:pPr>
        <w:pStyle w:val="NoSpacing"/>
        <w:rPr>
          <w:sz w:val="28"/>
          <w:szCs w:val="28"/>
        </w:rPr>
      </w:pPr>
      <w:r>
        <w:rPr>
          <w:sz w:val="28"/>
          <w:szCs w:val="28"/>
        </w:rPr>
        <w:t>Dieser Verfassungsentwurf wird nach Beendigung der Diskussion und der Änderungen, die von einer möglichst großen Zahl von Personen vorgenommen werden, beim Sitz der Vereinten Nationen hinterlegt, der Generalversammlung zur Beratung, Debatte,</w:t>
      </w:r>
      <w:r>
        <w:rPr/>
        <w:t xml:space="preserve"> </w:t>
      </w:r>
      <w:r>
        <w:rPr>
          <w:sz w:val="28"/>
          <w:szCs w:val="28"/>
        </w:rPr>
        <w:t xml:space="preserve">Änderung und Genehmigung vorgelegt und steht allen Staaten zum Beitritt und zur Ratifikation offen.      </w:t>
      </w:r>
    </w:p>
    <w:p>
      <w:pPr>
        <w:pStyle w:val="NoSpacing"/>
        <w:rPr>
          <w:sz w:val="28"/>
          <w:szCs w:val="28"/>
        </w:rPr>
      </w:pPr>
      <w:r>
        <w:rPr>
          <w:sz w:val="28"/>
          <w:szCs w:val="28"/>
        </w:rPr>
        <w:t>Die Verfassung der Erde tritt am dreißigsten Tag nach Hinterlegung beim Generalsekretär der Vereinten Nationen in Kraft.</w:t>
      </w:r>
    </w:p>
    <w:sectPr>
      <w:footerReference w:type="even" r:id="rId2"/>
      <w:footerReference w:type="default" r:id="rId3"/>
      <w:footerReference w:type="first" r:id="rId4"/>
      <w:type w:val="nextPage"/>
      <w:pgSz w:w="11906" w:h="16838"/>
      <w:pgMar w:left="1417" w:right="1417" w:gutter="0" w:header="0"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swiss"/>
    <w:pitch w:val="variable"/>
  </w:font>
  <w:font w:name="Cambria">
    <w:charset w:val="01"/>
    <w:family w:val="roman"/>
    <w:pitch w:val="variable"/>
  </w:font>
  <w:font w:name="Courier">
    <w:altName w:val="Courier New"/>
    <w:charset w:val="01"/>
    <w:family w:val="roman"/>
    <w:pitch w:val="variable"/>
  </w:font>
  <w:font w:name="Calibri">
    <w:charset w:val="01"/>
    <w:family w:val="roman"/>
    <w:pitch w:val="variable"/>
  </w:font>
  <w:font w:name="Times New Roman">
    <w:charset w:val="01"/>
    <w:family w:val="roman"/>
    <w:pitch w:val="default"/>
  </w:font>
  <w:font w:name="Courier New">
    <w:charset w:val="01"/>
    <w:family w:val="modern"/>
    <w:pitch w:val="fixed"/>
  </w:font>
  <w:font w:name="Marlett">
    <w:charset w:val="01"/>
    <w:family w:val="auto"/>
    <w:pitch w:val="default"/>
  </w:font>
  <w:font w:name="Symbol">
    <w:charset w:val="02"/>
    <w:family w:val="auto"/>
    <w:pitch w:val="default"/>
  </w:font>
  <w:font w:name="Cambria">
    <w:charset w:val="01"/>
    <w:family w:val="roman"/>
    <w:pitch w:val="default"/>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
      <w:spacing w:before="0" w:after="200"/>
      <w:ind w:right="360" w:hanging="0"/>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Square wrapText="bothSides"/>
              <wp:docPr id="1" name="Cornic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Pidipagina"/>
                            <w:pBdr/>
                            <w:spacing w:before="0" w:after="20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Pidipagina"/>
                      <w:pBdr/>
                      <w:spacing w:before="0" w:after="20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
      <w:spacing w:before="0" w:after="200"/>
      <w:ind w:right="360" w:hanging="0"/>
      <w:rPr/>
    </w:pPr>
    <w:r>
      <w:rPr/>
    </w:r>
    <w:r>
      <mc:AlternateContent>
        <mc:Choice Requires="wps">
          <w:drawing>
            <wp:anchor behindDoc="0" distT="0" distB="0" distL="0" distR="0" simplePos="0" locked="0" layoutInCell="0" allowOverlap="1" relativeHeight="39">
              <wp:simplePos x="0" y="0"/>
              <wp:positionH relativeFrom="margin">
                <wp:align>right</wp:align>
              </wp:positionH>
              <wp:positionV relativeFrom="paragraph">
                <wp:posOffset>635</wp:posOffset>
              </wp:positionV>
              <wp:extent cx="140335" cy="160655"/>
              <wp:effectExtent l="0" t="0" r="0" b="0"/>
              <wp:wrapSquare wrapText="bothSides"/>
              <wp:docPr id="2" name="Cornice2"/>
              <a:graphic xmlns:a="http://schemas.openxmlformats.org/drawingml/2006/main">
                <a:graphicData uri="http://schemas.microsoft.com/office/word/2010/wordprocessingShape">
                  <wps:wsp>
                    <wps:cNvSpPr txBox="1"/>
                    <wps:spPr>
                      <a:xfrm>
                        <a:off x="0" y="0"/>
                        <a:ext cx="140335" cy="160655"/>
                      </a:xfrm>
                      <a:prstGeom prst="rect"/>
                      <a:solidFill>
                        <a:srgbClr val="FFFFFF">
                          <a:alpha val="0"/>
                        </a:srgbClr>
                      </a:solidFill>
                    </wps:spPr>
                    <wps:txbx>
                      <w:txbxContent>
                        <w:p>
                          <w:pPr>
                            <w:pStyle w:val="Pidipagina"/>
                            <w:pBdr/>
                            <w:spacing w:before="0" w:after="20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38</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05pt;height:12.65pt;mso-wrap-distance-left:0pt;mso-wrap-distance-right:0pt;mso-wrap-distance-top:0pt;mso-wrap-distance-bottom:0pt;margin-top:0.05pt;mso-position-vertical-relative:text;margin-left:442.55pt;mso-position-horizontal:right;mso-position-horizontal-relative:margin">
              <v:fill opacity="0f"/>
              <v:textbox inset="0in,0in,0in,0in">
                <w:txbxContent>
                  <w:p>
                    <w:pPr>
                      <w:pStyle w:val="Pidipagina"/>
                      <w:pBdr/>
                      <w:spacing w:before="0" w:after="20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38</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
      <w:spacing w:before="0" w:after="200"/>
      <w:ind w:right="360" w:hanging="0"/>
      <w:rPr/>
    </w:pPr>
    <w:r>
      <w:rPr/>
    </w:r>
    <w:r>
      <mc:AlternateContent>
        <mc:Choice Requires="wps">
          <w:drawing>
            <wp:anchor behindDoc="0" distT="0" distB="0" distL="0" distR="0" simplePos="0" locked="0" layoutInCell="0" allowOverlap="1" relativeHeight="39">
              <wp:simplePos x="0" y="0"/>
              <wp:positionH relativeFrom="margin">
                <wp:align>right</wp:align>
              </wp:positionH>
              <wp:positionV relativeFrom="paragraph">
                <wp:posOffset>635</wp:posOffset>
              </wp:positionV>
              <wp:extent cx="140335" cy="160655"/>
              <wp:effectExtent l="0" t="0" r="0" b="0"/>
              <wp:wrapSquare wrapText="bothSides"/>
              <wp:docPr id="3" name="Cornice2"/>
              <a:graphic xmlns:a="http://schemas.openxmlformats.org/drawingml/2006/main">
                <a:graphicData uri="http://schemas.microsoft.com/office/word/2010/wordprocessingShape">
                  <wps:wsp>
                    <wps:cNvSpPr txBox="1"/>
                    <wps:spPr>
                      <a:xfrm>
                        <a:off x="0" y="0"/>
                        <a:ext cx="140335" cy="160655"/>
                      </a:xfrm>
                      <a:prstGeom prst="rect"/>
                      <a:solidFill>
                        <a:srgbClr val="FFFFFF">
                          <a:alpha val="0"/>
                        </a:srgbClr>
                      </a:solidFill>
                    </wps:spPr>
                    <wps:txbx>
                      <w:txbxContent>
                        <w:p>
                          <w:pPr>
                            <w:pStyle w:val="Pidipagina"/>
                            <w:pBdr/>
                            <w:spacing w:before="0" w:after="20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38</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05pt;height:12.65pt;mso-wrap-distance-left:0pt;mso-wrap-distance-right:0pt;mso-wrap-distance-top:0pt;mso-wrap-distance-bottom:0pt;margin-top:0.05pt;mso-position-vertical-relative:text;margin-left:442.55pt;mso-position-horizontal:right;mso-position-horizontal-relative:margin">
              <v:fill opacity="0f"/>
              <v:textbox inset="0in,0in,0in,0in">
                <w:txbxContent>
                  <w:p>
                    <w:pPr>
                      <w:pStyle w:val="Pidipagina"/>
                      <w:pBdr/>
                      <w:spacing w:before="0" w:after="20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38</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Marlett" w:hAnsi="Marlett" w:cs="Marlett"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Marlett" w:hAnsi="Marlett" w:cs="Marlett"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Marlett" w:hAnsi="Marlett" w:cs="Marlett" w:hint="default"/>
      </w:rPr>
    </w:lvl>
  </w:abstractNum>
  <w:abstractNum w:abstractNumId="2">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Marlett" w:hAnsi="Marlett" w:cs="Marlett"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Marlett" w:hAnsi="Marlett" w:cs="Marlett"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Marlett" w:hAnsi="Marlett" w:cs="Marlett" w:hint="default"/>
      </w:rPr>
    </w:lvl>
  </w:abstractNum>
  <w:abstractNum w:abstractNumId="3">
    <w:lvl w:ilvl="0">
      <w:start w:val="3"/>
      <w:numFmt w:val="bullet"/>
      <w:lvlText w:val="-"/>
      <w:lvlJc w:val="left"/>
      <w:pPr>
        <w:tabs>
          <w:tab w:val="num" w:pos="0"/>
        </w:tabs>
        <w:ind w:left="720" w:hanging="360"/>
      </w:pPr>
      <w:rPr>
        <w:rFonts w:ascii="Cambria" w:hAnsi="Cambria" w:cs="Cambria"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2"/>
        <w:szCs w:val="22"/>
        <w:lang w:val="de-DE" w:eastAsia="de-DE" w:bidi="ar-SA"/>
      </w:rPr>
    </w:rPrDefault>
    <w:pPrDefault>
      <w:pPr>
        <w:suppressAutoHyphens w:val="true"/>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e2166"/>
    <w:pPr>
      <w:widowControl/>
      <w:bidi w:val="0"/>
      <w:spacing w:lineRule="auto" w:line="276" w:before="0" w:after="200"/>
      <w:jc w:val="left"/>
    </w:pPr>
    <w:rPr>
      <w:rFonts w:ascii="Times New Roman" w:hAnsi="Times New Roman" w:eastAsia="Times New Roman" w:cs="Times New Roman"/>
      <w:color w:val="auto"/>
      <w:kern w:val="0"/>
      <w:sz w:val="22"/>
      <w:szCs w:val="22"/>
      <w:lang w:eastAsia="en-US" w:val="de-DE" w:bidi="ar-SA"/>
    </w:rPr>
  </w:style>
  <w:style w:type="character" w:styleId="DefaultParagraphFont" w:default="1">
    <w:name w:val="Default Paragraph Font"/>
    <w:uiPriority w:val="1"/>
    <w:semiHidden/>
    <w:unhideWhenUsed/>
    <w:qFormat/>
    <w:rPr/>
  </w:style>
  <w:style w:type="character" w:styleId="SprechblasentextZchn" w:customStyle="1">
    <w:name w:val="Sprechblasentext Zchn"/>
    <w:basedOn w:val="DefaultParagraphFont"/>
    <w:link w:val="BalloonText"/>
    <w:uiPriority w:val="99"/>
    <w:semiHidden/>
    <w:qFormat/>
    <w:locked/>
    <w:rsid w:val="00854fb4"/>
    <w:rPr>
      <w:rFonts w:ascii="Tahoma" w:hAnsi="Tahoma" w:cs="Tahoma"/>
      <w:sz w:val="16"/>
      <w:szCs w:val="16"/>
    </w:rPr>
  </w:style>
  <w:style w:type="character" w:styleId="DokumentstrukturZchn" w:customStyle="1">
    <w:name w:val="Dokumentstruktur Zchn"/>
    <w:basedOn w:val="DefaultParagraphFont"/>
    <w:link w:val="DocumentMap"/>
    <w:uiPriority w:val="99"/>
    <w:semiHidden/>
    <w:qFormat/>
    <w:locked/>
    <w:rsid w:val="00d272ab"/>
    <w:rPr>
      <w:rFonts w:cs="Times New Roman"/>
      <w:sz w:val="2"/>
      <w:lang w:eastAsia="en-US"/>
    </w:rPr>
  </w:style>
  <w:style w:type="character" w:styleId="FuzeileZchn" w:customStyle="1">
    <w:name w:val="Fußzeile Zchn"/>
    <w:basedOn w:val="DefaultParagraphFont"/>
    <w:uiPriority w:val="99"/>
    <w:semiHidden/>
    <w:qFormat/>
    <w:locked/>
    <w:rsid w:val="00d272ab"/>
    <w:rPr>
      <w:rFonts w:cs="Times New Roman"/>
      <w:lang w:eastAsia="en-US"/>
    </w:rPr>
  </w:style>
  <w:style w:type="character" w:styleId="Pagenumber">
    <w:name w:val="page number"/>
    <w:basedOn w:val="DefaultParagraphFont"/>
    <w:uiPriority w:val="99"/>
    <w:qFormat/>
    <w:rsid w:val="00aa2d0f"/>
    <w:rPr>
      <w:rFonts w:cs="Times New Roman"/>
    </w:rPr>
  </w:style>
  <w:style w:type="paragraph" w:styleId="Titolo">
    <w:name w:val="Titolo"/>
    <w:basedOn w:val="Normal"/>
    <w:next w:val="Corpodeltesto"/>
    <w:qFormat/>
    <w:pPr>
      <w:keepNext w:val="true"/>
      <w:spacing w:before="240" w:after="120"/>
    </w:pPr>
    <w:rPr>
      <w:rFonts w:ascii="Liberation Sans" w:hAnsi="Liberation Sans" w:eastAsia="Noto Sans CJK SC" w:cs="FreeSan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FreeSans"/>
    </w:rPr>
  </w:style>
  <w:style w:type="paragraph" w:styleId="Didascalia">
    <w:name w:val="Caption"/>
    <w:basedOn w:val="Normal"/>
    <w:qFormat/>
    <w:pPr>
      <w:suppressLineNumbers/>
      <w:spacing w:before="120" w:after="120"/>
    </w:pPr>
    <w:rPr>
      <w:rFonts w:cs="FreeSans"/>
      <w:i/>
      <w:iCs/>
      <w:sz w:val="24"/>
      <w:szCs w:val="24"/>
    </w:rPr>
  </w:style>
  <w:style w:type="paragraph" w:styleId="Indice">
    <w:name w:val="Indice"/>
    <w:basedOn w:val="Normal"/>
    <w:qFormat/>
    <w:pPr>
      <w:suppressLineNumbers/>
    </w:pPr>
    <w:rPr>
      <w:rFonts w:cs="FreeSans"/>
    </w:rPr>
  </w:style>
  <w:style w:type="paragraph" w:styleId="BalloonText">
    <w:name w:val="Balloon Text"/>
    <w:basedOn w:val="Normal"/>
    <w:link w:val="SprechblasentextZchn"/>
    <w:uiPriority w:val="99"/>
    <w:semiHidden/>
    <w:qFormat/>
    <w:rsid w:val="00854fb4"/>
    <w:pPr>
      <w:spacing w:lineRule="auto" w:line="240" w:before="0" w:after="0"/>
    </w:pPr>
    <w:rPr>
      <w:rFonts w:ascii="Tahoma" w:hAnsi="Tahoma" w:cs="Tahoma"/>
      <w:sz w:val="16"/>
      <w:szCs w:val="16"/>
    </w:rPr>
  </w:style>
  <w:style w:type="paragraph" w:styleId="NoSpacing">
    <w:name w:val="No Spacing"/>
    <w:uiPriority w:val="99"/>
    <w:qFormat/>
    <w:rsid w:val="00044839"/>
    <w:pPr>
      <w:widowControl/>
      <w:bidi w:val="0"/>
      <w:spacing w:before="0" w:after="0"/>
      <w:jc w:val="left"/>
    </w:pPr>
    <w:rPr>
      <w:rFonts w:ascii="Times New Roman" w:hAnsi="Times New Roman" w:eastAsia="Times New Roman" w:cs="Times New Roman"/>
      <w:color w:val="auto"/>
      <w:kern w:val="0"/>
      <w:sz w:val="22"/>
      <w:szCs w:val="22"/>
      <w:lang w:eastAsia="en-US" w:val="de-DE" w:bidi="ar-SA"/>
    </w:rPr>
  </w:style>
  <w:style w:type="paragraph" w:styleId="DocumentMap">
    <w:name w:val="Document Map"/>
    <w:basedOn w:val="Normal"/>
    <w:link w:val="DokumentstrukturZchn"/>
    <w:uiPriority w:val="99"/>
    <w:semiHidden/>
    <w:qFormat/>
    <w:rsid w:val="007c7a04"/>
    <w:pPr>
      <w:shd w:val="clear" w:color="auto" w:fill="000080"/>
    </w:pPr>
    <w:rPr>
      <w:rFonts w:ascii="Tahoma" w:hAnsi="Tahoma" w:cs="Tahoma"/>
      <w:sz w:val="20"/>
      <w:szCs w:val="20"/>
    </w:rPr>
  </w:style>
  <w:style w:type="paragraph" w:styleId="Intestazioneepidipagina">
    <w:name w:val="Intestazione e piè di pagina"/>
    <w:basedOn w:val="Normal"/>
    <w:qFormat/>
    <w:pPr/>
    <w:rPr/>
  </w:style>
  <w:style w:type="paragraph" w:styleId="Pidipagina">
    <w:name w:val="Footer"/>
    <w:basedOn w:val="Normal"/>
    <w:link w:val="FuzeileZchn"/>
    <w:uiPriority w:val="99"/>
    <w:rsid w:val="00aa2d0f"/>
    <w:pPr>
      <w:tabs>
        <w:tab w:val="clear" w:pos="708"/>
        <w:tab w:val="center" w:pos="4536" w:leader="none"/>
        <w:tab w:val="right" w:pos="9072" w:leader="none"/>
      </w:tabs>
    </w:pPr>
    <w:rPr/>
  </w:style>
  <w:style w:type="paragraph" w:styleId="ListParagraph">
    <w:name w:val="List Paragraph"/>
    <w:basedOn w:val="Normal"/>
    <w:uiPriority w:val="99"/>
    <w:qFormat/>
    <w:rsid w:val="00883fd1"/>
    <w:pPr>
      <w:spacing w:lineRule="auto" w:line="240" w:before="0" w:after="0"/>
      <w:ind w:left="720" w:hanging="0"/>
      <w:contextualSpacing/>
    </w:pPr>
    <w:rPr>
      <w:rFonts w:ascii="Cambria" w:hAnsi="Cambria" w:eastAsia="MS Mincho"/>
      <w:sz w:val="24"/>
      <w:szCs w:val="24"/>
      <w:lang w:val="fr-FR" w:eastAsia="fr-FR"/>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52137-CDC2-45CD-BD65-5E437A95A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LibreOffice/7.3.7.2$Linux_X86_64 LibreOffice_project/30$Build-2</Application>
  <AppVersion>15.0000</AppVersion>
  <Pages>38</Pages>
  <Words>11014</Words>
  <Characters>72822</Characters>
  <CharactersWithSpaces>83938</CharactersWithSpaces>
  <Paragraphs>682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2024-02-15T12:41:00Z</dcterms:created>
  <dc:creator>anp</dc:creator>
  <dc:description/>
  <dc:language>it-IT</dc:language>
  <cp:lastModifiedBy>anp</cp:lastModifiedBy>
  <cp:lastPrinted>2023-11-21T12:37:00Z</cp:lastPrinted>
  <dcterms:modified xsi:type="dcterms:W3CDTF">2024-02-15T13:27:00Z</dcterms:modified>
  <cp:revision>7</cp:revision>
  <dc:subject/>
  <dc:title>Entwurf einer Verfassung der Erde</dc:title>
</cp:coreProperties>
</file>

<file path=docProps/custom.xml><?xml version="1.0" encoding="utf-8"?>
<Properties xmlns="http://schemas.openxmlformats.org/officeDocument/2006/custom-properties" xmlns:vt="http://schemas.openxmlformats.org/officeDocument/2006/docPropsVTypes"/>
</file>